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74" w:rsidRPr="00762774" w:rsidRDefault="00762774" w:rsidP="00C566DA">
      <w:pPr>
        <w:spacing w:after="0" w:line="30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62774">
        <w:rPr>
          <w:rFonts w:ascii="Times New Roman" w:hAnsi="Times New Roman" w:cs="Times New Roman"/>
          <w:sz w:val="28"/>
          <w:szCs w:val="28"/>
        </w:rPr>
        <w:t>АС_ОРО_№10</w:t>
      </w:r>
    </w:p>
    <w:p w:rsidR="00627D29" w:rsidRPr="00762774" w:rsidRDefault="00627D29" w:rsidP="00C566DA">
      <w:pPr>
        <w:spacing w:after="0" w:line="30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2774">
        <w:rPr>
          <w:rFonts w:ascii="Times New Roman" w:hAnsi="Times New Roman" w:cs="Times New Roman"/>
          <w:sz w:val="28"/>
          <w:szCs w:val="28"/>
        </w:rPr>
        <w:t>от 30 декабря 2021 года</w:t>
      </w:r>
    </w:p>
    <w:p w:rsidR="0094642F" w:rsidRDefault="0094642F" w:rsidP="00C566D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42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11C9" w:rsidRDefault="0094642F" w:rsidP="0003285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реализации</w:t>
      </w:r>
      <w:r w:rsidR="00276A79">
        <w:rPr>
          <w:rFonts w:ascii="Times New Roman" w:hAnsi="Times New Roman" w:cs="Times New Roman"/>
          <w:b/>
          <w:sz w:val="28"/>
          <w:szCs w:val="28"/>
        </w:rPr>
        <w:t xml:space="preserve"> региональной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276A79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85A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наставничества </w:t>
      </w:r>
      <w:r w:rsidR="00880179">
        <w:rPr>
          <w:rFonts w:ascii="Times New Roman" w:hAnsi="Times New Roman" w:cs="Times New Roman"/>
          <w:b/>
          <w:sz w:val="28"/>
          <w:szCs w:val="28"/>
        </w:rPr>
        <w:t xml:space="preserve">в Оренбургской области за </w:t>
      </w: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1E2EA6" w:rsidRDefault="001E2EA6" w:rsidP="00C566D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7C4" w:rsidRPr="009557C4" w:rsidRDefault="009557C4" w:rsidP="00C566DA">
      <w:pPr>
        <w:pStyle w:val="a9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03285A">
        <w:rPr>
          <w:sz w:val="28"/>
          <w:szCs w:val="28"/>
        </w:rPr>
        <w:t xml:space="preserve">Реализация региональной программы наставничества в Оренбургской области осуществляется </w:t>
      </w:r>
      <w:r w:rsidRPr="009557C4">
        <w:rPr>
          <w:sz w:val="28"/>
          <w:szCs w:val="28"/>
        </w:rPr>
        <w:t xml:space="preserve">в соответствии с нормативными документами: </w:t>
      </w:r>
      <w:r w:rsidR="001E2EA6" w:rsidRPr="009557C4">
        <w:rPr>
          <w:sz w:val="28"/>
          <w:szCs w:val="28"/>
        </w:rPr>
        <w:tab/>
      </w:r>
    </w:p>
    <w:p w:rsidR="009557C4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1E6F96">
        <w:rPr>
          <w:sz w:val="28"/>
          <w:szCs w:val="28"/>
        </w:rPr>
        <w:t>Федераль</w:t>
      </w:r>
      <w:r w:rsidR="00627D29">
        <w:rPr>
          <w:sz w:val="28"/>
          <w:szCs w:val="28"/>
        </w:rPr>
        <w:t>ным</w:t>
      </w:r>
      <w:r>
        <w:rPr>
          <w:sz w:val="28"/>
          <w:szCs w:val="28"/>
        </w:rPr>
        <w:t xml:space="preserve"> закон</w:t>
      </w:r>
      <w:r w:rsidR="00627D29">
        <w:rPr>
          <w:sz w:val="28"/>
          <w:szCs w:val="28"/>
        </w:rPr>
        <w:t>ом</w:t>
      </w:r>
      <w:r>
        <w:rPr>
          <w:sz w:val="28"/>
          <w:szCs w:val="28"/>
        </w:rPr>
        <w:t xml:space="preserve"> от 29.12.2012 № 273-ФЗ</w:t>
      </w:r>
      <w:r w:rsidRPr="001E6F96">
        <w:rPr>
          <w:sz w:val="28"/>
          <w:szCs w:val="28"/>
        </w:rPr>
        <w:t xml:space="preserve"> «Об образовании в </w:t>
      </w:r>
      <w:r>
        <w:rPr>
          <w:sz w:val="28"/>
          <w:szCs w:val="28"/>
        </w:rPr>
        <w:t>Р</w:t>
      </w:r>
      <w:r w:rsidRPr="001E6F96"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>Ф</w:t>
      </w:r>
      <w:r w:rsidRPr="001E6F96">
        <w:rPr>
          <w:sz w:val="28"/>
          <w:szCs w:val="28"/>
        </w:rPr>
        <w:t>едерации»</w:t>
      </w:r>
      <w:r w:rsidR="00627D29">
        <w:rPr>
          <w:sz w:val="28"/>
          <w:szCs w:val="28"/>
        </w:rPr>
        <w:t>;</w:t>
      </w:r>
    </w:p>
    <w:p w:rsidR="009557C4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627D29">
        <w:rPr>
          <w:sz w:val="28"/>
          <w:szCs w:val="28"/>
        </w:rPr>
        <w:t>Указ</w:t>
      </w:r>
      <w:r w:rsidR="00627D29">
        <w:rPr>
          <w:sz w:val="28"/>
          <w:szCs w:val="28"/>
        </w:rPr>
        <w:t>ом</w:t>
      </w:r>
      <w:r w:rsidRPr="00627D29">
        <w:rPr>
          <w:sz w:val="28"/>
          <w:szCs w:val="28"/>
        </w:rPr>
        <w:t xml:space="preserve"> Президента РФ от 07.05.2018 № 204 «О национальных целях и стратегических задачах развития Российской Федерации на период до 2024 года»</w:t>
      </w:r>
      <w:r w:rsidR="00627D29">
        <w:rPr>
          <w:sz w:val="28"/>
          <w:szCs w:val="28"/>
        </w:rPr>
        <w:t>;</w:t>
      </w:r>
    </w:p>
    <w:p w:rsidR="009557C4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627D29">
        <w:rPr>
          <w:sz w:val="28"/>
          <w:szCs w:val="28"/>
        </w:rPr>
        <w:t>Распоряжение</w:t>
      </w:r>
      <w:r w:rsidR="00627D29">
        <w:rPr>
          <w:sz w:val="28"/>
          <w:szCs w:val="28"/>
        </w:rPr>
        <w:t>м</w:t>
      </w:r>
      <w:r w:rsidRPr="00627D29">
        <w:rPr>
          <w:sz w:val="28"/>
          <w:szCs w:val="28"/>
        </w:rPr>
        <w:t xml:space="preserve"> министерства просвещения Российской Федерации от 25.12.2019 № </w:t>
      </w:r>
      <w:r w:rsidR="002F677B" w:rsidRPr="00627D29">
        <w:rPr>
          <w:sz w:val="28"/>
          <w:szCs w:val="28"/>
        </w:rPr>
        <w:t>Р</w:t>
      </w:r>
      <w:r w:rsidRPr="00627D29">
        <w:rPr>
          <w:sz w:val="28"/>
          <w:szCs w:val="28"/>
        </w:rPr>
        <w:t>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627D29">
        <w:rPr>
          <w:sz w:val="28"/>
          <w:szCs w:val="28"/>
        </w:rPr>
        <w:t>;</w:t>
      </w:r>
    </w:p>
    <w:p w:rsidR="00FF4AFE" w:rsidRDefault="00627D29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Региональными</w:t>
      </w:r>
      <w:r w:rsidR="00FF4AFE" w:rsidRPr="00627D29">
        <w:rPr>
          <w:sz w:val="28"/>
          <w:szCs w:val="28"/>
        </w:rPr>
        <w:t xml:space="preserve"> проек</w:t>
      </w:r>
      <w:r>
        <w:rPr>
          <w:sz w:val="28"/>
          <w:szCs w:val="28"/>
        </w:rPr>
        <w:t>тами</w:t>
      </w:r>
      <w:r w:rsidR="0015156B">
        <w:rPr>
          <w:sz w:val="28"/>
          <w:szCs w:val="28"/>
        </w:rPr>
        <w:t>:</w:t>
      </w:r>
      <w:r w:rsidR="00FF4AFE" w:rsidRPr="00627D29">
        <w:rPr>
          <w:sz w:val="28"/>
          <w:szCs w:val="28"/>
        </w:rPr>
        <w:t xml:space="preserve"> «Современная школа», «Успех каждого реб</w:t>
      </w:r>
      <w:r w:rsidR="0015156B">
        <w:rPr>
          <w:sz w:val="28"/>
          <w:szCs w:val="28"/>
        </w:rPr>
        <w:t>ё</w:t>
      </w:r>
      <w:r w:rsidR="00FF4AFE" w:rsidRPr="00627D29">
        <w:rPr>
          <w:sz w:val="28"/>
          <w:szCs w:val="28"/>
        </w:rPr>
        <w:t>нка», «Молодые профессионалы»</w:t>
      </w:r>
      <w:r>
        <w:rPr>
          <w:sz w:val="28"/>
          <w:szCs w:val="28"/>
        </w:rPr>
        <w:t>;</w:t>
      </w:r>
    </w:p>
    <w:p w:rsidR="009557C4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627D29">
        <w:rPr>
          <w:sz w:val="28"/>
          <w:szCs w:val="28"/>
        </w:rPr>
        <w:t>Приказ</w:t>
      </w:r>
      <w:r w:rsidR="00627D29">
        <w:rPr>
          <w:sz w:val="28"/>
          <w:szCs w:val="28"/>
        </w:rPr>
        <w:t>ом</w:t>
      </w:r>
      <w:r w:rsidRPr="00627D29">
        <w:rPr>
          <w:sz w:val="28"/>
          <w:szCs w:val="28"/>
        </w:rPr>
        <w:t xml:space="preserve"> министерства образования Оренбургской области от 17.01.2020 №01-21-/64 «О создании региональных стажировочных площадок для сопровождения молодых учителей»</w:t>
      </w:r>
      <w:r w:rsidR="00627D29">
        <w:rPr>
          <w:sz w:val="28"/>
          <w:szCs w:val="28"/>
        </w:rPr>
        <w:t>;</w:t>
      </w:r>
    </w:p>
    <w:p w:rsidR="009557C4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627D29">
        <w:rPr>
          <w:sz w:val="28"/>
          <w:szCs w:val="28"/>
        </w:rPr>
        <w:t>Приказ</w:t>
      </w:r>
      <w:r w:rsidR="00627D29">
        <w:rPr>
          <w:sz w:val="28"/>
          <w:szCs w:val="28"/>
        </w:rPr>
        <w:t>ом</w:t>
      </w:r>
      <w:r w:rsidRPr="00627D29">
        <w:rPr>
          <w:sz w:val="28"/>
          <w:szCs w:val="28"/>
        </w:rPr>
        <w:t xml:space="preserve"> министерства образования Оренбургской области от 17.12.2020 №01-21/1706 «Об утверждении региональной программы реализации целевой модели наставничества»</w:t>
      </w:r>
      <w:r w:rsidR="00627D29">
        <w:rPr>
          <w:sz w:val="28"/>
          <w:szCs w:val="28"/>
        </w:rPr>
        <w:t>;</w:t>
      </w:r>
    </w:p>
    <w:p w:rsidR="009557C4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627D29">
        <w:rPr>
          <w:sz w:val="28"/>
          <w:szCs w:val="28"/>
        </w:rPr>
        <w:t>Приказ</w:t>
      </w:r>
      <w:r w:rsidR="00627D29">
        <w:rPr>
          <w:sz w:val="28"/>
          <w:szCs w:val="28"/>
        </w:rPr>
        <w:t>ом</w:t>
      </w:r>
      <w:r w:rsidRPr="00627D29">
        <w:rPr>
          <w:sz w:val="28"/>
          <w:szCs w:val="28"/>
        </w:rPr>
        <w:t xml:space="preserve"> министерства образования Оренбургской области от 24.02.2021 №01-21/289 «Об утверждении положения и состава группы по реализации целевой модели наставничества в системе образования Оренбургской области»</w:t>
      </w:r>
      <w:r w:rsidR="00627D29">
        <w:rPr>
          <w:sz w:val="28"/>
          <w:szCs w:val="28"/>
        </w:rPr>
        <w:t>;</w:t>
      </w:r>
    </w:p>
    <w:p w:rsidR="009557C4" w:rsidRPr="00627D29" w:rsidRDefault="009557C4" w:rsidP="00C566DA">
      <w:pPr>
        <w:pStyle w:val="a9"/>
        <w:numPr>
          <w:ilvl w:val="0"/>
          <w:numId w:val="5"/>
        </w:numPr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 w:rsidRPr="00627D29">
        <w:rPr>
          <w:sz w:val="28"/>
          <w:szCs w:val="28"/>
        </w:rPr>
        <w:t>Приказ</w:t>
      </w:r>
      <w:r w:rsidR="00627D29">
        <w:rPr>
          <w:sz w:val="28"/>
          <w:szCs w:val="28"/>
        </w:rPr>
        <w:t>ом</w:t>
      </w:r>
      <w:r w:rsidRPr="00627D29">
        <w:rPr>
          <w:sz w:val="28"/>
          <w:szCs w:val="28"/>
        </w:rPr>
        <w:t xml:space="preserve"> министерства образования Оренбургской области от 09.12.2021 №01-21/1867 «Об утверждении положения о наставничестве для педагогических работников»</w:t>
      </w:r>
      <w:r w:rsidR="00627D29">
        <w:rPr>
          <w:sz w:val="28"/>
          <w:szCs w:val="28"/>
        </w:rPr>
        <w:t>.</w:t>
      </w:r>
    </w:p>
    <w:p w:rsidR="008B3446" w:rsidRDefault="008B3446" w:rsidP="00C566DA">
      <w:pPr>
        <w:pStyle w:val="a9"/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</w:t>
      </w:r>
      <w:r w:rsidR="00627D29">
        <w:rPr>
          <w:sz w:val="28"/>
          <w:szCs w:val="28"/>
        </w:rPr>
        <w:t xml:space="preserve"> программы: </w:t>
      </w:r>
      <w:r>
        <w:rPr>
          <w:sz w:val="28"/>
          <w:szCs w:val="28"/>
        </w:rPr>
        <w:t>создание условий для формирования эффективной поддержки, самоопределения и профессиональной ориентации обучающихся, педагогических работников разных уровней образования и молодых специалистов, проживающих в Оренбургской области.</w:t>
      </w:r>
    </w:p>
    <w:p w:rsidR="000826C7" w:rsidRDefault="000826C7" w:rsidP="00C566DA">
      <w:pPr>
        <w:pStyle w:val="a9"/>
        <w:spacing w:before="0" w:beforeAutospacing="0" w:after="0" w:afterAutospacing="0" w:line="300" w:lineRule="auto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программы: </w:t>
      </w:r>
    </w:p>
    <w:p w:rsidR="000826C7" w:rsidRDefault="000826C7" w:rsidP="007972C6">
      <w:pPr>
        <w:pStyle w:val="a9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0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молодые учителя в возрасте до 35 лет со стажем работы до 3-х лет;</w:t>
      </w:r>
    </w:p>
    <w:p w:rsidR="000826C7" w:rsidRDefault="000826C7" w:rsidP="007972C6">
      <w:pPr>
        <w:pStyle w:val="a9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0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(от 10 лет) организаций, осуществляющих образовательную деятельность по общеобразовательным, дополнительным об</w:t>
      </w:r>
      <w:r w:rsidR="005A045D">
        <w:rPr>
          <w:sz w:val="28"/>
          <w:szCs w:val="28"/>
        </w:rPr>
        <w:t xml:space="preserve">щеобразовательным и программам </w:t>
      </w:r>
      <w:r>
        <w:rPr>
          <w:sz w:val="28"/>
          <w:szCs w:val="28"/>
        </w:rPr>
        <w:t>среднего профессионального образования;</w:t>
      </w:r>
    </w:p>
    <w:p w:rsidR="000826C7" w:rsidRDefault="000826C7" w:rsidP="007972C6">
      <w:pPr>
        <w:pStyle w:val="a9"/>
        <w:numPr>
          <w:ilvl w:val="0"/>
          <w:numId w:val="6"/>
        </w:numPr>
        <w:tabs>
          <w:tab w:val="left" w:pos="993"/>
        </w:tabs>
        <w:spacing w:before="0" w:beforeAutospacing="0" w:after="0" w:afterAutospacing="0" w:line="30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наставники (педагоги, студенты, обучающиеся, представители работодателей, имеющие успешный опыт в достижении жизненного, личностного и профессионального результата, готовые и компетентные поделиться опытом и навыками, необходимыми для стимуляции и поддержки процессов самореализации и </w:t>
      </w:r>
      <w:r w:rsidR="00050545">
        <w:rPr>
          <w:sz w:val="28"/>
          <w:szCs w:val="28"/>
        </w:rPr>
        <w:t xml:space="preserve">самосовершенствования </w:t>
      </w:r>
      <w:r>
        <w:rPr>
          <w:sz w:val="28"/>
          <w:szCs w:val="28"/>
        </w:rPr>
        <w:t>наставляемого)</w:t>
      </w:r>
      <w:r w:rsidR="00EE25DB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9557C4" w:rsidRDefault="00FA27B9" w:rsidP="00C566DA">
      <w:pPr>
        <w:pStyle w:val="a9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первом этапе реализации Программы было разработано</w:t>
      </w:r>
      <w:r w:rsidR="00654B62">
        <w:rPr>
          <w:sz w:val="28"/>
          <w:szCs w:val="28"/>
        </w:rPr>
        <w:t xml:space="preserve"> программно-методическое обеспечение процесса внедрения целевой модели наставничества </w:t>
      </w:r>
      <w:r>
        <w:rPr>
          <w:sz w:val="28"/>
          <w:szCs w:val="28"/>
        </w:rPr>
        <w:t xml:space="preserve">– </w:t>
      </w:r>
      <w:r w:rsidR="009557C4" w:rsidRPr="001E6F96">
        <w:rPr>
          <w:sz w:val="28"/>
          <w:szCs w:val="28"/>
        </w:rPr>
        <w:t>мониторинг реализации региональной программы профессиональной адаптации и развит</w:t>
      </w:r>
      <w:r w:rsidR="007972C6">
        <w:rPr>
          <w:sz w:val="28"/>
          <w:szCs w:val="28"/>
        </w:rPr>
        <w:t>ия молодых учителей</w:t>
      </w:r>
      <w:r w:rsidR="00627D29">
        <w:rPr>
          <w:sz w:val="28"/>
          <w:szCs w:val="28"/>
        </w:rPr>
        <w:t>,</w:t>
      </w:r>
      <w:r w:rsidR="00EE25DB">
        <w:rPr>
          <w:sz w:val="28"/>
          <w:szCs w:val="28"/>
        </w:rPr>
        <w:t xml:space="preserve"> который утвержден</w:t>
      </w:r>
      <w:r w:rsidR="00627D29">
        <w:rPr>
          <w:sz w:val="28"/>
          <w:szCs w:val="28"/>
        </w:rPr>
        <w:t xml:space="preserve"> </w:t>
      </w:r>
      <w:r w:rsidR="00EE25DB">
        <w:rPr>
          <w:sz w:val="28"/>
          <w:szCs w:val="28"/>
        </w:rPr>
        <w:t xml:space="preserve">приказом </w:t>
      </w:r>
      <w:r w:rsidR="00EE25DB" w:rsidRPr="001E6F96">
        <w:rPr>
          <w:sz w:val="28"/>
          <w:szCs w:val="28"/>
        </w:rPr>
        <w:t>ГБУ</w:t>
      </w:r>
      <w:r w:rsidR="009557C4">
        <w:rPr>
          <w:sz w:val="28"/>
          <w:szCs w:val="28"/>
        </w:rPr>
        <w:t xml:space="preserve"> РЦРО</w:t>
      </w:r>
      <w:r w:rsidR="009557C4" w:rsidRPr="001E6F96">
        <w:rPr>
          <w:sz w:val="28"/>
          <w:szCs w:val="28"/>
        </w:rPr>
        <w:t xml:space="preserve"> 29.05.2020 г.</w:t>
      </w:r>
      <w:r>
        <w:rPr>
          <w:sz w:val="28"/>
          <w:szCs w:val="28"/>
        </w:rPr>
        <w:t xml:space="preserve"> </w:t>
      </w:r>
    </w:p>
    <w:p w:rsidR="00CE6F85" w:rsidRPr="00CE6F85" w:rsidRDefault="008B3446" w:rsidP="00C566DA">
      <w:pPr>
        <w:pStyle w:val="a9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внедрение целевой модели наставничества </w:t>
      </w:r>
      <w:r w:rsidR="00627D29">
        <w:rPr>
          <w:sz w:val="28"/>
          <w:szCs w:val="28"/>
        </w:rPr>
        <w:t xml:space="preserve">в регионе </w:t>
      </w:r>
      <w:r>
        <w:rPr>
          <w:sz w:val="28"/>
          <w:szCs w:val="28"/>
        </w:rPr>
        <w:t>ГБУ РЦРО, осуществляя</w:t>
      </w:r>
      <w:r w:rsidR="0015156B">
        <w:rPr>
          <w:sz w:val="28"/>
          <w:szCs w:val="28"/>
        </w:rPr>
        <w:t>:</w:t>
      </w:r>
      <w:r>
        <w:rPr>
          <w:sz w:val="28"/>
          <w:szCs w:val="28"/>
        </w:rPr>
        <w:t xml:space="preserve"> организационную, методическую, экспертно-консультационную, информационную и просветительскую поддержку наставничества в образовательных организациях.</w:t>
      </w:r>
      <w:r w:rsidR="00BE4CD7">
        <w:rPr>
          <w:sz w:val="28"/>
          <w:szCs w:val="28"/>
        </w:rPr>
        <w:t xml:space="preserve"> </w:t>
      </w:r>
      <w:r w:rsidR="00627D29">
        <w:rPr>
          <w:sz w:val="28"/>
          <w:szCs w:val="28"/>
        </w:rPr>
        <w:t>Программа</w:t>
      </w:r>
      <w:r w:rsidR="00CE6F85">
        <w:rPr>
          <w:sz w:val="28"/>
          <w:szCs w:val="28"/>
        </w:rPr>
        <w:t xml:space="preserve"> </w:t>
      </w:r>
      <w:r w:rsidR="00054CAF">
        <w:rPr>
          <w:sz w:val="28"/>
          <w:szCs w:val="28"/>
        </w:rPr>
        <w:t>реализуется</w:t>
      </w:r>
      <w:r w:rsidR="00CE6F85">
        <w:rPr>
          <w:sz w:val="28"/>
          <w:szCs w:val="28"/>
        </w:rPr>
        <w:t xml:space="preserve"> на трех уровнях: региональном, муниципальном и внутриорганизационном (конкретная образовательная организация).</w:t>
      </w:r>
    </w:p>
    <w:p w:rsidR="00BE4CD7" w:rsidRDefault="00054CAF" w:rsidP="00C566DA">
      <w:pPr>
        <w:pStyle w:val="a9"/>
        <w:spacing w:before="0" w:beforeAutospacing="0" w:after="0" w:afterAutospacing="0" w:line="300" w:lineRule="auto"/>
        <w:ind w:firstLine="709"/>
        <w:jc w:val="both"/>
        <w:rPr>
          <w:sz w:val="28"/>
          <w:szCs w:val="28"/>
        </w:rPr>
      </w:pPr>
      <w:r w:rsidRPr="00054CAF">
        <w:rPr>
          <w:sz w:val="28"/>
          <w:szCs w:val="28"/>
        </w:rPr>
        <w:t xml:space="preserve">Координация работы осуществляется </w:t>
      </w:r>
      <w:r w:rsidR="00BE4CD7">
        <w:rPr>
          <w:sz w:val="28"/>
          <w:szCs w:val="28"/>
        </w:rPr>
        <w:t xml:space="preserve">через </w:t>
      </w:r>
      <w:r>
        <w:rPr>
          <w:sz w:val="28"/>
          <w:szCs w:val="28"/>
        </w:rPr>
        <w:t>три наставнических центра</w:t>
      </w:r>
      <w:r w:rsidR="00BE4CD7">
        <w:rPr>
          <w:sz w:val="28"/>
          <w:szCs w:val="28"/>
        </w:rPr>
        <w:t>:</w:t>
      </w:r>
    </w:p>
    <w:p w:rsidR="00BE4CD7" w:rsidRPr="00BE4CD7" w:rsidRDefault="00EE25DB" w:rsidP="007972C6">
      <w:pPr>
        <w:pStyle w:val="a9"/>
        <w:numPr>
          <w:ilvl w:val="0"/>
          <w:numId w:val="7"/>
        </w:numPr>
        <w:spacing w:before="0" w:beforeAutospacing="0" w:after="0" w:afterAutospacing="0"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E4CD7">
        <w:rPr>
          <w:sz w:val="28"/>
          <w:szCs w:val="28"/>
        </w:rPr>
        <w:t>аставнический ц</w:t>
      </w:r>
      <w:r w:rsidR="00BE4CD7" w:rsidRPr="00BE4CD7">
        <w:rPr>
          <w:sz w:val="28"/>
          <w:szCs w:val="28"/>
        </w:rPr>
        <w:t>ентр</w:t>
      </w:r>
      <w:r w:rsidR="008E5766">
        <w:rPr>
          <w:sz w:val="28"/>
          <w:szCs w:val="28"/>
        </w:rPr>
        <w:t>,</w:t>
      </w:r>
      <w:r w:rsidR="00BE4CD7">
        <w:rPr>
          <w:sz w:val="28"/>
          <w:szCs w:val="28"/>
        </w:rPr>
        <w:t xml:space="preserve"> </w:t>
      </w:r>
      <w:r w:rsidR="00C51268">
        <w:rPr>
          <w:sz w:val="28"/>
          <w:szCs w:val="28"/>
        </w:rPr>
        <w:t xml:space="preserve">сопровождающий </w:t>
      </w:r>
      <w:r w:rsidR="00054CAF">
        <w:rPr>
          <w:sz w:val="28"/>
          <w:szCs w:val="28"/>
        </w:rPr>
        <w:t>«</w:t>
      </w:r>
      <w:r w:rsidR="00BE4CD7" w:rsidRPr="00BE4CD7">
        <w:rPr>
          <w:sz w:val="28"/>
          <w:szCs w:val="28"/>
        </w:rPr>
        <w:t>Профессиональное образование</w:t>
      </w:r>
      <w:r w:rsidR="00054CAF">
        <w:rPr>
          <w:sz w:val="28"/>
          <w:szCs w:val="28"/>
        </w:rPr>
        <w:t>» –</w:t>
      </w:r>
      <w:r w:rsidR="00BE4CD7">
        <w:rPr>
          <w:sz w:val="28"/>
          <w:szCs w:val="28"/>
        </w:rPr>
        <w:t xml:space="preserve"> </w:t>
      </w:r>
      <w:r w:rsidR="00BE4CD7" w:rsidRPr="00BE4CD7">
        <w:rPr>
          <w:sz w:val="28"/>
          <w:szCs w:val="28"/>
        </w:rPr>
        <w:t>ГАПОУ «НСТ»</w:t>
      </w:r>
      <w:r w:rsidR="00BE4CD7">
        <w:rPr>
          <w:sz w:val="28"/>
          <w:szCs w:val="28"/>
        </w:rPr>
        <w:t xml:space="preserve"> (г. Новотроицк, </w:t>
      </w:r>
      <w:r w:rsidR="00C51268">
        <w:rPr>
          <w:sz w:val="28"/>
          <w:szCs w:val="28"/>
        </w:rPr>
        <w:t>координатор: Заугольникова Валентина Алексеевна, заместитель директора</w:t>
      </w:r>
      <w:r w:rsidR="00C51268" w:rsidRPr="00C51268">
        <w:rPr>
          <w:sz w:val="28"/>
          <w:szCs w:val="28"/>
        </w:rPr>
        <w:t xml:space="preserve"> </w:t>
      </w:r>
      <w:r w:rsidR="00C51268" w:rsidRPr="00BE4CD7">
        <w:rPr>
          <w:sz w:val="28"/>
          <w:szCs w:val="28"/>
        </w:rPr>
        <w:t>ГАПОУ «НСТ»</w:t>
      </w:r>
      <w:r w:rsidR="00BE4CD7">
        <w:rPr>
          <w:sz w:val="28"/>
          <w:szCs w:val="28"/>
        </w:rPr>
        <w:t>)</w:t>
      </w:r>
      <w:r w:rsidR="00C51268">
        <w:rPr>
          <w:sz w:val="28"/>
          <w:szCs w:val="28"/>
        </w:rPr>
        <w:t>;</w:t>
      </w:r>
    </w:p>
    <w:p w:rsidR="00BE4CD7" w:rsidRPr="00BE4CD7" w:rsidRDefault="00EE25DB" w:rsidP="007972C6">
      <w:pPr>
        <w:pStyle w:val="a9"/>
        <w:numPr>
          <w:ilvl w:val="0"/>
          <w:numId w:val="7"/>
        </w:numPr>
        <w:spacing w:before="0" w:beforeAutospacing="0" w:after="0" w:afterAutospacing="0"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E4CD7" w:rsidRPr="00BE4CD7">
        <w:rPr>
          <w:sz w:val="28"/>
          <w:szCs w:val="28"/>
        </w:rPr>
        <w:t>аста</w:t>
      </w:r>
      <w:r w:rsidR="00BE4CD7">
        <w:rPr>
          <w:sz w:val="28"/>
          <w:szCs w:val="28"/>
        </w:rPr>
        <w:t>внический ц</w:t>
      </w:r>
      <w:r w:rsidR="00C51268">
        <w:rPr>
          <w:sz w:val="28"/>
          <w:szCs w:val="28"/>
        </w:rPr>
        <w:t>ентр</w:t>
      </w:r>
      <w:r w:rsidR="008E5766">
        <w:rPr>
          <w:sz w:val="28"/>
          <w:szCs w:val="28"/>
        </w:rPr>
        <w:t>,</w:t>
      </w:r>
      <w:r w:rsidR="00BE4CD7" w:rsidRPr="00BE4CD7">
        <w:rPr>
          <w:sz w:val="28"/>
          <w:szCs w:val="28"/>
        </w:rPr>
        <w:t xml:space="preserve"> </w:t>
      </w:r>
      <w:r w:rsidR="00C51268">
        <w:rPr>
          <w:sz w:val="28"/>
          <w:szCs w:val="28"/>
        </w:rPr>
        <w:t xml:space="preserve">сопровождающий </w:t>
      </w:r>
      <w:r w:rsidR="00054CAF">
        <w:rPr>
          <w:sz w:val="28"/>
          <w:szCs w:val="28"/>
        </w:rPr>
        <w:t>«</w:t>
      </w:r>
      <w:r w:rsidR="00BE4CD7" w:rsidRPr="00BE4CD7">
        <w:rPr>
          <w:sz w:val="28"/>
          <w:szCs w:val="28"/>
        </w:rPr>
        <w:t>Дополнительное образ</w:t>
      </w:r>
      <w:r w:rsidR="00BE4CD7">
        <w:rPr>
          <w:sz w:val="28"/>
          <w:szCs w:val="28"/>
        </w:rPr>
        <w:t>ование</w:t>
      </w:r>
      <w:r w:rsidR="00054CAF">
        <w:rPr>
          <w:sz w:val="28"/>
          <w:szCs w:val="28"/>
        </w:rPr>
        <w:t>»</w:t>
      </w:r>
      <w:r w:rsidR="00BE4CD7">
        <w:rPr>
          <w:sz w:val="28"/>
          <w:szCs w:val="28"/>
        </w:rPr>
        <w:t xml:space="preserve"> </w:t>
      </w:r>
      <w:r w:rsidR="00054CAF">
        <w:rPr>
          <w:sz w:val="28"/>
          <w:szCs w:val="28"/>
        </w:rPr>
        <w:t xml:space="preserve">– </w:t>
      </w:r>
      <w:r w:rsidR="00BE4CD7" w:rsidRPr="00BE4CD7">
        <w:rPr>
          <w:sz w:val="28"/>
          <w:szCs w:val="28"/>
        </w:rPr>
        <w:t>ГАУДО ООДТДМ им. В.П. Поляничко</w:t>
      </w:r>
      <w:r w:rsidR="00C51268">
        <w:rPr>
          <w:sz w:val="28"/>
          <w:szCs w:val="28"/>
        </w:rPr>
        <w:t xml:space="preserve"> (координатор: Антюфеева Наталья Климовна, заместитель директора </w:t>
      </w:r>
      <w:r w:rsidR="00C51268" w:rsidRPr="00BE4CD7">
        <w:rPr>
          <w:sz w:val="28"/>
          <w:szCs w:val="28"/>
        </w:rPr>
        <w:t>ГАУДО ООДТДМ им. В.П. Поляничко</w:t>
      </w:r>
      <w:r w:rsidR="00C51268">
        <w:rPr>
          <w:sz w:val="28"/>
          <w:szCs w:val="28"/>
        </w:rPr>
        <w:t>)</w:t>
      </w:r>
      <w:r w:rsidR="00054CAF">
        <w:rPr>
          <w:sz w:val="28"/>
          <w:szCs w:val="28"/>
        </w:rPr>
        <w:t>;</w:t>
      </w:r>
    </w:p>
    <w:p w:rsidR="00BE4CD7" w:rsidRDefault="00EE25DB" w:rsidP="007972C6">
      <w:pPr>
        <w:pStyle w:val="a9"/>
        <w:numPr>
          <w:ilvl w:val="0"/>
          <w:numId w:val="7"/>
        </w:numPr>
        <w:spacing w:before="0" w:beforeAutospacing="0" w:after="0" w:afterAutospacing="0" w:line="30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="00BE4CD7">
        <w:rPr>
          <w:sz w:val="28"/>
          <w:szCs w:val="28"/>
        </w:rPr>
        <w:t>аставнический ц</w:t>
      </w:r>
      <w:r w:rsidR="00BE4CD7" w:rsidRPr="00BE4CD7">
        <w:rPr>
          <w:sz w:val="28"/>
          <w:szCs w:val="28"/>
        </w:rPr>
        <w:t>ентр</w:t>
      </w:r>
      <w:r w:rsidR="008E5766">
        <w:rPr>
          <w:sz w:val="28"/>
          <w:szCs w:val="28"/>
        </w:rPr>
        <w:t>,</w:t>
      </w:r>
      <w:r w:rsidR="00BE4CD7" w:rsidRPr="00BE4CD7">
        <w:rPr>
          <w:sz w:val="28"/>
          <w:szCs w:val="28"/>
        </w:rPr>
        <w:t xml:space="preserve"> </w:t>
      </w:r>
      <w:r w:rsidR="00C51268">
        <w:rPr>
          <w:sz w:val="28"/>
          <w:szCs w:val="28"/>
        </w:rPr>
        <w:t>сопровождающий</w:t>
      </w:r>
      <w:r w:rsidR="00BE4CD7" w:rsidRPr="00BE4CD7">
        <w:rPr>
          <w:sz w:val="28"/>
          <w:szCs w:val="28"/>
        </w:rPr>
        <w:t xml:space="preserve"> </w:t>
      </w:r>
      <w:r w:rsidR="00054CAF">
        <w:rPr>
          <w:sz w:val="28"/>
          <w:szCs w:val="28"/>
        </w:rPr>
        <w:t>«</w:t>
      </w:r>
      <w:r w:rsidR="00BE4CD7" w:rsidRPr="00BE4CD7">
        <w:rPr>
          <w:sz w:val="28"/>
          <w:szCs w:val="28"/>
        </w:rPr>
        <w:t>Общее образование</w:t>
      </w:r>
      <w:r w:rsidR="00054CAF">
        <w:rPr>
          <w:sz w:val="28"/>
          <w:szCs w:val="28"/>
        </w:rPr>
        <w:t>» –</w:t>
      </w:r>
      <w:r w:rsidR="00BE4CD7">
        <w:rPr>
          <w:sz w:val="28"/>
          <w:szCs w:val="28"/>
        </w:rPr>
        <w:t xml:space="preserve"> </w:t>
      </w:r>
      <w:r w:rsidR="00BE4CD7" w:rsidRPr="00BE4CD7">
        <w:rPr>
          <w:sz w:val="28"/>
          <w:szCs w:val="28"/>
        </w:rPr>
        <w:t>ГБУ РЦРО</w:t>
      </w:r>
      <w:r w:rsidR="00C51268">
        <w:rPr>
          <w:sz w:val="28"/>
          <w:szCs w:val="28"/>
        </w:rPr>
        <w:t xml:space="preserve"> (координатор: Забавина Светлана Витальевна, начальник отдела </w:t>
      </w:r>
      <w:r w:rsidR="008E5766">
        <w:rPr>
          <w:sz w:val="28"/>
          <w:szCs w:val="28"/>
        </w:rPr>
        <w:t>развития</w:t>
      </w:r>
      <w:r w:rsidR="00C51268">
        <w:rPr>
          <w:sz w:val="28"/>
          <w:szCs w:val="28"/>
        </w:rPr>
        <w:t xml:space="preserve"> образования </w:t>
      </w:r>
      <w:r w:rsidR="00C51268" w:rsidRPr="00BE4CD7">
        <w:rPr>
          <w:sz w:val="28"/>
          <w:szCs w:val="28"/>
        </w:rPr>
        <w:t>ГБУ РЦРО</w:t>
      </w:r>
      <w:r w:rsidR="00C51268">
        <w:rPr>
          <w:sz w:val="28"/>
          <w:szCs w:val="28"/>
        </w:rPr>
        <w:t>).</w:t>
      </w:r>
    </w:p>
    <w:p w:rsidR="001B04AA" w:rsidRDefault="001B04AA" w:rsidP="008E5766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Целевыми индикаторами</w:t>
      </w:r>
      <w:r w:rsidR="00EE25DB">
        <w:rPr>
          <w:sz w:val="28"/>
          <w:szCs w:val="28"/>
        </w:rPr>
        <w:t xml:space="preserve"> реализации программы являются шесть</w:t>
      </w:r>
      <w:r>
        <w:rPr>
          <w:sz w:val="28"/>
          <w:szCs w:val="28"/>
        </w:rPr>
        <w:t xml:space="preserve"> показателей: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26"/>
        <w:gridCol w:w="776"/>
        <w:gridCol w:w="850"/>
        <w:gridCol w:w="849"/>
        <w:gridCol w:w="844"/>
      </w:tblGrid>
      <w:tr w:rsidR="005B1B17" w:rsidTr="00B100B4">
        <w:tc>
          <w:tcPr>
            <w:tcW w:w="6026" w:type="dxa"/>
          </w:tcPr>
          <w:p w:rsidR="005B1B17" w:rsidRPr="0003285A" w:rsidRDefault="005B1B17" w:rsidP="00C566DA">
            <w:pPr>
              <w:pStyle w:val="a9"/>
              <w:spacing w:before="0" w:beforeAutospacing="0" w:after="0" w:afterAutospacing="0" w:line="300" w:lineRule="auto"/>
              <w:jc w:val="both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76" w:type="dxa"/>
          </w:tcPr>
          <w:p w:rsidR="005B1B17" w:rsidRPr="0003285A" w:rsidRDefault="005B1B17" w:rsidP="00B100B4">
            <w:pPr>
              <w:pStyle w:val="a9"/>
              <w:spacing w:before="0" w:beforeAutospacing="0" w:after="0" w:afterAutospacing="0"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2021</w:t>
            </w:r>
          </w:p>
        </w:tc>
        <w:tc>
          <w:tcPr>
            <w:tcW w:w="850" w:type="dxa"/>
          </w:tcPr>
          <w:p w:rsidR="005B1B17" w:rsidRPr="0003285A" w:rsidRDefault="005B1B17" w:rsidP="00B100B4">
            <w:pPr>
              <w:pStyle w:val="a9"/>
              <w:spacing w:before="0" w:beforeAutospacing="0" w:after="0" w:afterAutospacing="0"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2022</w:t>
            </w:r>
          </w:p>
        </w:tc>
        <w:tc>
          <w:tcPr>
            <w:tcW w:w="849" w:type="dxa"/>
          </w:tcPr>
          <w:p w:rsidR="005B1B17" w:rsidRPr="0003285A" w:rsidRDefault="005B1B17" w:rsidP="00B100B4">
            <w:pPr>
              <w:pStyle w:val="a9"/>
              <w:spacing w:before="0" w:beforeAutospacing="0" w:after="0" w:afterAutospacing="0"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2023</w:t>
            </w:r>
          </w:p>
        </w:tc>
        <w:tc>
          <w:tcPr>
            <w:tcW w:w="844" w:type="dxa"/>
          </w:tcPr>
          <w:p w:rsidR="005B1B17" w:rsidRPr="0003285A" w:rsidRDefault="005B1B17" w:rsidP="00B100B4">
            <w:pPr>
              <w:pStyle w:val="a9"/>
              <w:spacing w:before="0" w:beforeAutospacing="0" w:after="0" w:afterAutospacing="0"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2024</w:t>
            </w:r>
          </w:p>
        </w:tc>
      </w:tr>
      <w:tr w:rsidR="00B100B4" w:rsidRPr="00B100B4" w:rsidTr="00B100B4">
        <w:trPr>
          <w:trHeight w:val="932"/>
        </w:trPr>
        <w:tc>
          <w:tcPr>
            <w:tcW w:w="602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both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 xml:space="preserve">Доля детей в возрасте </w:t>
            </w:r>
            <w:r w:rsidRPr="0003285A">
              <w:rPr>
                <w:bCs/>
                <w:sz w:val="28"/>
                <w:szCs w:val="28"/>
              </w:rPr>
              <w:t>от 10 до 19 лет</w:t>
            </w:r>
            <w:r w:rsidRPr="0003285A">
              <w:rPr>
                <w:sz w:val="28"/>
                <w:szCs w:val="28"/>
              </w:rPr>
              <w:t xml:space="preserve">, проживающих в регионе, вошедших в программы наставничества </w:t>
            </w:r>
            <w:r w:rsidRPr="0003285A">
              <w:rPr>
                <w:bCs/>
                <w:sz w:val="28"/>
                <w:szCs w:val="28"/>
              </w:rPr>
              <w:t>в роли наставляемого,%</w:t>
            </w:r>
          </w:p>
        </w:tc>
        <w:tc>
          <w:tcPr>
            <w:tcW w:w="77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50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849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844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bCs/>
                <w:sz w:val="28"/>
                <w:szCs w:val="28"/>
              </w:rPr>
              <w:t>70</w:t>
            </w:r>
          </w:p>
        </w:tc>
      </w:tr>
      <w:tr w:rsidR="00B100B4" w:rsidRPr="00B100B4" w:rsidTr="00B100B4">
        <w:trPr>
          <w:trHeight w:val="877"/>
        </w:trPr>
        <w:tc>
          <w:tcPr>
            <w:tcW w:w="602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both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 xml:space="preserve">Доля детей и подростков в возрасте </w:t>
            </w:r>
            <w:r w:rsidRPr="0003285A">
              <w:rPr>
                <w:bCs/>
                <w:sz w:val="28"/>
                <w:szCs w:val="28"/>
              </w:rPr>
              <w:t>от 15 до 19 лет</w:t>
            </w:r>
            <w:r w:rsidRPr="0003285A">
              <w:rPr>
                <w:sz w:val="28"/>
                <w:szCs w:val="28"/>
              </w:rPr>
              <w:t xml:space="preserve">, проживающих в регионе, вошедших в программы наставничества </w:t>
            </w:r>
            <w:r w:rsidRPr="0003285A">
              <w:rPr>
                <w:bCs/>
                <w:sz w:val="28"/>
                <w:szCs w:val="28"/>
              </w:rPr>
              <w:t>в роли наставника,%</w:t>
            </w:r>
          </w:p>
        </w:tc>
        <w:tc>
          <w:tcPr>
            <w:tcW w:w="77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5</w:t>
            </w:r>
          </w:p>
        </w:tc>
        <w:tc>
          <w:tcPr>
            <w:tcW w:w="849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8</w:t>
            </w:r>
          </w:p>
        </w:tc>
        <w:tc>
          <w:tcPr>
            <w:tcW w:w="844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10</w:t>
            </w:r>
          </w:p>
        </w:tc>
      </w:tr>
      <w:tr w:rsidR="00B100B4" w:rsidRPr="00B100B4" w:rsidTr="00B100B4">
        <w:trPr>
          <w:trHeight w:val="1175"/>
        </w:trPr>
        <w:tc>
          <w:tcPr>
            <w:tcW w:w="602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both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 xml:space="preserve">Доля учителей - молодых специалистов </w:t>
            </w:r>
            <w:r w:rsidRPr="0003285A">
              <w:rPr>
                <w:bCs/>
                <w:sz w:val="28"/>
                <w:szCs w:val="28"/>
              </w:rPr>
              <w:t>(с опытом работы от 0 до 3 лет)</w:t>
            </w:r>
            <w:r w:rsidRPr="0003285A">
              <w:rPr>
                <w:sz w:val="28"/>
                <w:szCs w:val="28"/>
              </w:rPr>
              <w:t xml:space="preserve">, проживающих в регионе, вошедших в программы наставничества в </w:t>
            </w:r>
            <w:r w:rsidRPr="0003285A">
              <w:rPr>
                <w:bCs/>
                <w:sz w:val="28"/>
                <w:szCs w:val="28"/>
              </w:rPr>
              <w:t>роли наставляемого</w:t>
            </w:r>
            <w:r w:rsidRPr="0003285A">
              <w:rPr>
                <w:sz w:val="28"/>
                <w:szCs w:val="28"/>
              </w:rPr>
              <w:t>,%</w:t>
            </w:r>
          </w:p>
        </w:tc>
        <w:tc>
          <w:tcPr>
            <w:tcW w:w="77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30</w:t>
            </w:r>
          </w:p>
        </w:tc>
        <w:tc>
          <w:tcPr>
            <w:tcW w:w="849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50</w:t>
            </w:r>
          </w:p>
        </w:tc>
        <w:tc>
          <w:tcPr>
            <w:tcW w:w="844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70</w:t>
            </w:r>
          </w:p>
        </w:tc>
      </w:tr>
      <w:tr w:rsidR="00B100B4" w:rsidRPr="00B100B4" w:rsidTr="00B100B4">
        <w:trPr>
          <w:trHeight w:val="712"/>
        </w:trPr>
        <w:tc>
          <w:tcPr>
            <w:tcW w:w="602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both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Доля  предприятий (</w:t>
            </w:r>
            <w:r w:rsidRPr="0003285A">
              <w:rPr>
                <w:bCs/>
                <w:sz w:val="28"/>
                <w:szCs w:val="28"/>
              </w:rPr>
              <w:t>организаций</w:t>
            </w:r>
            <w:r w:rsidRPr="0003285A">
              <w:rPr>
                <w:sz w:val="28"/>
                <w:szCs w:val="28"/>
              </w:rPr>
              <w:t>) от общего количества предприятий, осуществляющих деятельность в регионе, вошедших в программы наставничества, предоставив своих наставников,%</w:t>
            </w:r>
          </w:p>
        </w:tc>
        <w:tc>
          <w:tcPr>
            <w:tcW w:w="77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10</w:t>
            </w:r>
          </w:p>
        </w:tc>
        <w:tc>
          <w:tcPr>
            <w:tcW w:w="849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20</w:t>
            </w:r>
          </w:p>
        </w:tc>
        <w:tc>
          <w:tcPr>
            <w:tcW w:w="844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30</w:t>
            </w:r>
          </w:p>
        </w:tc>
      </w:tr>
      <w:tr w:rsidR="00B100B4" w:rsidRPr="00B100B4" w:rsidTr="00B100B4">
        <w:trPr>
          <w:trHeight w:val="712"/>
        </w:trPr>
        <w:tc>
          <w:tcPr>
            <w:tcW w:w="602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both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Уровень удовлетворенности наставляемых участием в программах наставничества, % (опросный)</w:t>
            </w:r>
          </w:p>
        </w:tc>
        <w:tc>
          <w:tcPr>
            <w:tcW w:w="77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60</w:t>
            </w:r>
          </w:p>
        </w:tc>
        <w:tc>
          <w:tcPr>
            <w:tcW w:w="849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70</w:t>
            </w:r>
          </w:p>
        </w:tc>
        <w:tc>
          <w:tcPr>
            <w:tcW w:w="844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85</w:t>
            </w:r>
          </w:p>
        </w:tc>
      </w:tr>
      <w:tr w:rsidR="00B100B4" w:rsidRPr="00B100B4" w:rsidTr="00B100B4">
        <w:trPr>
          <w:trHeight w:val="712"/>
        </w:trPr>
        <w:tc>
          <w:tcPr>
            <w:tcW w:w="602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776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60</w:t>
            </w:r>
          </w:p>
        </w:tc>
        <w:tc>
          <w:tcPr>
            <w:tcW w:w="849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70</w:t>
            </w:r>
          </w:p>
        </w:tc>
        <w:tc>
          <w:tcPr>
            <w:tcW w:w="844" w:type="dxa"/>
            <w:hideMark/>
          </w:tcPr>
          <w:p w:rsidR="00B100B4" w:rsidRPr="0003285A" w:rsidRDefault="00B100B4" w:rsidP="00B100B4">
            <w:pPr>
              <w:pStyle w:val="a9"/>
              <w:spacing w:line="300" w:lineRule="auto"/>
              <w:jc w:val="center"/>
              <w:rPr>
                <w:sz w:val="28"/>
                <w:szCs w:val="28"/>
              </w:rPr>
            </w:pPr>
            <w:r w:rsidRPr="0003285A">
              <w:rPr>
                <w:sz w:val="28"/>
                <w:szCs w:val="28"/>
              </w:rPr>
              <w:t>85</w:t>
            </w:r>
          </w:p>
        </w:tc>
      </w:tr>
    </w:tbl>
    <w:p w:rsidR="000D63B4" w:rsidRDefault="000D63B4" w:rsidP="00C566DA">
      <w:pPr>
        <w:pStyle w:val="a9"/>
        <w:spacing w:before="0" w:beforeAutospacing="0" w:after="0" w:afterAutospacing="0" w:line="300" w:lineRule="auto"/>
        <w:ind w:firstLine="708"/>
        <w:jc w:val="both"/>
        <w:rPr>
          <w:color w:val="FF0000"/>
          <w:sz w:val="28"/>
          <w:szCs w:val="28"/>
        </w:rPr>
      </w:pPr>
    </w:p>
    <w:p w:rsidR="000D63B4" w:rsidRPr="000D63B4" w:rsidRDefault="0003285A" w:rsidP="000D63B4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Реализация наставничества в организациях дополнительного </w:t>
      </w:r>
      <w:r w:rsidR="000D63B4" w:rsidRPr="000D63B4">
        <w:rPr>
          <w:rFonts w:ascii="Times New Roman" w:hAnsi="Times New Roman" w:cs="Times New Roman"/>
          <w:b/>
          <w:sz w:val="28"/>
          <w:szCs w:val="28"/>
        </w:rPr>
        <w:t>образования Оренбургской области</w:t>
      </w:r>
    </w:p>
    <w:p w:rsidR="000D63B4" w:rsidRPr="000D63B4" w:rsidRDefault="000D63B4" w:rsidP="000D63B4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Министерства просвещения РФ                   №Р-145 от 25.12.2019, во исполнение приказа министерства образования Оренбургской области № 01-21/1115 от 29.06.2021 региональные ресурсные </w:t>
      </w:r>
      <w:r w:rsidRPr="000D63B4">
        <w:rPr>
          <w:rFonts w:ascii="Times New Roman" w:hAnsi="Times New Roman" w:cs="Times New Roman"/>
          <w:sz w:val="28"/>
          <w:szCs w:val="28"/>
        </w:rPr>
        <w:lastRenderedPageBreak/>
        <w:t>центры: (ГАУДО «Оренбургский областной Дворец творчества детей и молод</w:t>
      </w:r>
      <w:r w:rsidR="0015156B">
        <w:rPr>
          <w:rFonts w:ascii="Times New Roman" w:hAnsi="Times New Roman" w:cs="Times New Roman"/>
          <w:sz w:val="28"/>
          <w:szCs w:val="28"/>
        </w:rPr>
        <w:t>ё</w:t>
      </w:r>
      <w:r w:rsidRPr="000D63B4">
        <w:rPr>
          <w:rFonts w:ascii="Times New Roman" w:hAnsi="Times New Roman" w:cs="Times New Roman"/>
          <w:sz w:val="28"/>
          <w:szCs w:val="28"/>
        </w:rPr>
        <w:t xml:space="preserve">жи им. В.П. Поляничко», ГАУДО «Оренбургский областной детско-юношеский многопрофильный центр», ГБУДО «Оренбургская областная детско-юношеская спортивная школа») определили перечень образовательных организаций области, реализующих программы дополнительного образования детей, по выстраиванию модели наставничества в региональной системе дополнительного образования детей. </w:t>
      </w:r>
    </w:p>
    <w:p w:rsidR="000D63B4" w:rsidRPr="000D63B4" w:rsidRDefault="000D63B4" w:rsidP="000D63B4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В целях организационно-методического обеспечения данного процесса (по моделям «</w:t>
      </w:r>
      <w:r w:rsidR="0015156B">
        <w:rPr>
          <w:rFonts w:ascii="Times New Roman" w:hAnsi="Times New Roman" w:cs="Times New Roman"/>
          <w:sz w:val="28"/>
          <w:szCs w:val="28"/>
        </w:rPr>
        <w:t>Уч</w:t>
      </w:r>
      <w:r w:rsidRPr="000D63B4">
        <w:rPr>
          <w:rFonts w:ascii="Times New Roman" w:hAnsi="Times New Roman" w:cs="Times New Roman"/>
          <w:sz w:val="28"/>
          <w:szCs w:val="28"/>
        </w:rPr>
        <w:t>еник-ученик», «</w:t>
      </w:r>
      <w:r w:rsidR="0015156B">
        <w:rPr>
          <w:rFonts w:ascii="Times New Roman" w:hAnsi="Times New Roman" w:cs="Times New Roman"/>
          <w:sz w:val="28"/>
          <w:szCs w:val="28"/>
        </w:rPr>
        <w:t>П</w:t>
      </w:r>
      <w:r w:rsidRPr="000D63B4">
        <w:rPr>
          <w:rFonts w:ascii="Times New Roman" w:hAnsi="Times New Roman" w:cs="Times New Roman"/>
          <w:sz w:val="28"/>
          <w:szCs w:val="28"/>
        </w:rPr>
        <w:t>едагог-ученик», «</w:t>
      </w:r>
      <w:r w:rsidR="0015156B">
        <w:rPr>
          <w:rFonts w:ascii="Times New Roman" w:hAnsi="Times New Roman" w:cs="Times New Roman"/>
          <w:sz w:val="28"/>
          <w:szCs w:val="28"/>
        </w:rPr>
        <w:t>П</w:t>
      </w:r>
      <w:r w:rsidRPr="000D63B4">
        <w:rPr>
          <w:rFonts w:ascii="Times New Roman" w:hAnsi="Times New Roman" w:cs="Times New Roman"/>
          <w:sz w:val="28"/>
          <w:szCs w:val="28"/>
        </w:rPr>
        <w:t>едагог-педагог») разработана дорожная карта, заключаются соглашения и договоры о взаимодействии, определены наставники, проведены инструктивно-методические онлайн-встречи с наставниками (</w:t>
      </w:r>
      <w:r w:rsidR="00050545" w:rsidRPr="000D63B4">
        <w:rPr>
          <w:rFonts w:ascii="Times New Roman" w:hAnsi="Times New Roman" w:cs="Times New Roman"/>
          <w:sz w:val="28"/>
          <w:szCs w:val="28"/>
        </w:rPr>
        <w:t xml:space="preserve">организационная)  </w:t>
      </w:r>
      <w:r w:rsidRPr="000D63B4">
        <w:rPr>
          <w:rFonts w:ascii="Times New Roman" w:hAnsi="Times New Roman" w:cs="Times New Roman"/>
          <w:sz w:val="28"/>
          <w:szCs w:val="28"/>
        </w:rPr>
        <w:t xml:space="preserve">                          и с наставляемыми (первые итоги сотрудничества). </w:t>
      </w:r>
    </w:p>
    <w:p w:rsidR="000D63B4" w:rsidRPr="000D63B4" w:rsidRDefault="000D63B4" w:rsidP="000D63B4">
      <w:pPr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Для информационного сопровождения реализации модели наставничества в дополнительном образовании детей на портале ГАУДО «Оренбургский областной Дворец творчества детей и молод</w:t>
      </w:r>
      <w:r w:rsidR="00607A98">
        <w:rPr>
          <w:rFonts w:ascii="Times New Roman" w:hAnsi="Times New Roman" w:cs="Times New Roman"/>
          <w:sz w:val="28"/>
          <w:szCs w:val="28"/>
        </w:rPr>
        <w:t>ё</w:t>
      </w:r>
      <w:r w:rsidRPr="000D63B4">
        <w:rPr>
          <w:rFonts w:ascii="Times New Roman" w:hAnsi="Times New Roman" w:cs="Times New Roman"/>
          <w:sz w:val="28"/>
          <w:szCs w:val="28"/>
        </w:rPr>
        <w:t>жи им. В.П. Поляничко» размещ</w:t>
      </w:r>
      <w:r w:rsidR="00607A98">
        <w:rPr>
          <w:rFonts w:ascii="Times New Roman" w:hAnsi="Times New Roman" w:cs="Times New Roman"/>
          <w:sz w:val="28"/>
          <w:szCs w:val="28"/>
        </w:rPr>
        <w:t>ё</w:t>
      </w:r>
      <w:r w:rsidRPr="000D63B4">
        <w:rPr>
          <w:rFonts w:ascii="Times New Roman" w:hAnsi="Times New Roman" w:cs="Times New Roman"/>
          <w:sz w:val="28"/>
          <w:szCs w:val="28"/>
        </w:rPr>
        <w:t xml:space="preserve">н баннер «Целевая модель наставничества» </w:t>
      </w:r>
      <w:hyperlink r:id="rId9" w:history="1">
        <w:r w:rsidRPr="000D63B4">
          <w:rPr>
            <w:rStyle w:val="aa"/>
            <w:rFonts w:ascii="Times New Roman" w:hAnsi="Times New Roman" w:cs="Times New Roman"/>
            <w:sz w:val="28"/>
            <w:szCs w:val="28"/>
          </w:rPr>
          <w:t>http://odtdm.ru/index.php?option=com_content&amp;view=article&amp;id=4651</w:t>
        </w:r>
      </w:hyperlink>
      <w:r w:rsidRPr="000D63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3B4" w:rsidRPr="000D63B4" w:rsidRDefault="000D63B4" w:rsidP="000D63B4">
      <w:pPr>
        <w:spacing w:after="0" w:line="30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3B4">
        <w:rPr>
          <w:rFonts w:ascii="Times New Roman" w:hAnsi="Times New Roman" w:cs="Times New Roman"/>
          <w:bCs/>
          <w:sz w:val="28"/>
          <w:szCs w:val="28"/>
        </w:rPr>
        <w:t>Обозначены перспективные направления наставничества в сфере дополнительного образования:</w:t>
      </w:r>
    </w:p>
    <w:p w:rsidR="000D63B4" w:rsidRPr="000D63B4" w:rsidRDefault="000D63B4" w:rsidP="000D63B4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развитие талантов;</w:t>
      </w:r>
    </w:p>
    <w:p w:rsidR="000D63B4" w:rsidRPr="000D63B4" w:rsidRDefault="000D63B4" w:rsidP="000D63B4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профориентация;</w:t>
      </w:r>
    </w:p>
    <w:p w:rsidR="000D63B4" w:rsidRPr="000D63B4" w:rsidRDefault="000D63B4" w:rsidP="000D63B4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 xml:space="preserve">профессиональная подготовка; </w:t>
      </w:r>
    </w:p>
    <w:p w:rsidR="000D63B4" w:rsidRPr="000D63B4" w:rsidRDefault="000D63B4" w:rsidP="00607A98">
      <w:pPr>
        <w:numPr>
          <w:ilvl w:val="0"/>
          <w:numId w:val="11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учебная мотивация;</w:t>
      </w:r>
    </w:p>
    <w:p w:rsidR="000D63B4" w:rsidRPr="000D63B4" w:rsidRDefault="000D63B4" w:rsidP="00607A98">
      <w:pPr>
        <w:numPr>
          <w:ilvl w:val="0"/>
          <w:numId w:val="11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поддержка в инклюзивном образовании;</w:t>
      </w:r>
    </w:p>
    <w:p w:rsidR="000D63B4" w:rsidRPr="000D63B4" w:rsidRDefault="000D63B4" w:rsidP="00607A98">
      <w:pPr>
        <w:numPr>
          <w:ilvl w:val="0"/>
          <w:numId w:val="11"/>
        </w:numPr>
        <w:spacing w:after="0" w:line="30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реализация индивидуальных образовательных планов;</w:t>
      </w:r>
    </w:p>
    <w:p w:rsidR="000D63B4" w:rsidRPr="000D63B4" w:rsidRDefault="000D63B4" w:rsidP="000D63B4">
      <w:pPr>
        <w:numPr>
          <w:ilvl w:val="0"/>
          <w:numId w:val="11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организационно-методическая поддержка педагогических работников.</w:t>
      </w:r>
    </w:p>
    <w:p w:rsidR="000D63B4" w:rsidRPr="003516E1" w:rsidRDefault="00607A98" w:rsidP="00607A98">
      <w:pPr>
        <w:spacing w:after="0" w:line="30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3B4" w:rsidRPr="003516E1">
        <w:rPr>
          <w:rFonts w:ascii="Times New Roman" w:hAnsi="Times New Roman" w:cs="Times New Roman"/>
          <w:sz w:val="28"/>
          <w:szCs w:val="28"/>
        </w:rPr>
        <w:t xml:space="preserve">Определены треки наставничества </w:t>
      </w:r>
      <w:r w:rsidRPr="000D63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Уч</w:t>
      </w:r>
      <w:r w:rsidRPr="000D63B4">
        <w:rPr>
          <w:rFonts w:ascii="Times New Roman" w:hAnsi="Times New Roman" w:cs="Times New Roman"/>
          <w:sz w:val="28"/>
          <w:szCs w:val="28"/>
        </w:rPr>
        <w:t>еник-ученик», 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D63B4">
        <w:rPr>
          <w:rFonts w:ascii="Times New Roman" w:hAnsi="Times New Roman" w:cs="Times New Roman"/>
          <w:sz w:val="28"/>
          <w:szCs w:val="28"/>
        </w:rPr>
        <w:t>едагог-уче</w:t>
      </w:r>
      <w:r>
        <w:rPr>
          <w:rFonts w:ascii="Times New Roman" w:hAnsi="Times New Roman" w:cs="Times New Roman"/>
          <w:sz w:val="28"/>
          <w:szCs w:val="28"/>
        </w:rPr>
        <w:t xml:space="preserve">ник», </w:t>
      </w:r>
      <w:r w:rsidRPr="000D63B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D63B4">
        <w:rPr>
          <w:rFonts w:ascii="Times New Roman" w:hAnsi="Times New Roman" w:cs="Times New Roman"/>
          <w:sz w:val="28"/>
          <w:szCs w:val="28"/>
        </w:rPr>
        <w:t>едагог-педагог»</w:t>
      </w:r>
      <w:r w:rsidR="000D63B4" w:rsidRPr="003516E1">
        <w:rPr>
          <w:rFonts w:ascii="Times New Roman" w:hAnsi="Times New Roman" w:cs="Times New Roman"/>
          <w:sz w:val="28"/>
          <w:szCs w:val="28"/>
        </w:rPr>
        <w:t>:</w:t>
      </w:r>
    </w:p>
    <w:p w:rsidR="000D63B4" w:rsidRPr="000D63B4" w:rsidRDefault="000D63B4" w:rsidP="00607A98">
      <w:pPr>
        <w:pStyle w:val="a7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3B4">
        <w:rPr>
          <w:rFonts w:ascii="Times New Roman" w:hAnsi="Times New Roman" w:cs="Times New Roman"/>
          <w:bCs/>
          <w:iCs/>
          <w:sz w:val="28"/>
          <w:szCs w:val="28"/>
        </w:rPr>
        <w:t xml:space="preserve"> наставничество  в </w:t>
      </w:r>
      <w:r w:rsidR="00836B9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D63B4">
        <w:rPr>
          <w:rFonts w:ascii="Times New Roman" w:hAnsi="Times New Roman" w:cs="Times New Roman"/>
          <w:bCs/>
          <w:iCs/>
          <w:sz w:val="28"/>
          <w:szCs w:val="28"/>
        </w:rPr>
        <w:t xml:space="preserve">ключе </w:t>
      </w:r>
      <w:r w:rsidRPr="000D63B4">
        <w:rPr>
          <w:rFonts w:ascii="Times New Roman" w:eastAsia="+mn-ea" w:hAnsi="Times New Roman" w:cs="Times New Roman"/>
          <w:bCs/>
          <w:iCs/>
          <w:sz w:val="28"/>
          <w:szCs w:val="28"/>
        </w:rPr>
        <w:t>«коворкинга» и сотворчества;</w:t>
      </w:r>
    </w:p>
    <w:p w:rsidR="000D63B4" w:rsidRPr="000D63B4" w:rsidRDefault="000D63B4" w:rsidP="00607A98">
      <w:pPr>
        <w:pStyle w:val="a7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3B4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0D63B4">
        <w:rPr>
          <w:rFonts w:ascii="Times New Roman" w:eastAsia="+mn-ea" w:hAnsi="Times New Roman" w:cs="Times New Roman"/>
          <w:bCs/>
          <w:iCs/>
          <w:sz w:val="28"/>
          <w:szCs w:val="28"/>
        </w:rPr>
        <w:t>частие в Модульных региональных пронизывающих ДООП;</w:t>
      </w:r>
    </w:p>
    <w:p w:rsidR="000D63B4" w:rsidRPr="000D63B4" w:rsidRDefault="000D63B4" w:rsidP="00607A98">
      <w:pPr>
        <w:pStyle w:val="a7"/>
        <w:numPr>
          <w:ilvl w:val="0"/>
          <w:numId w:val="10"/>
        </w:numPr>
        <w:spacing w:after="0" w:line="30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3B4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0D63B4">
        <w:rPr>
          <w:rFonts w:ascii="Times New Roman" w:eastAsia="+mn-ea" w:hAnsi="Times New Roman" w:cs="Times New Roman"/>
          <w:bCs/>
          <w:iCs/>
          <w:sz w:val="28"/>
          <w:szCs w:val="28"/>
        </w:rPr>
        <w:t>частие в проектах сотворчества, конкурсах и олимпиадах,  которые реализуют РРЦ;</w:t>
      </w:r>
    </w:p>
    <w:p w:rsidR="000D63B4" w:rsidRPr="000D63B4" w:rsidRDefault="000D63B4" w:rsidP="000D63B4">
      <w:pPr>
        <w:pStyle w:val="a7"/>
        <w:numPr>
          <w:ilvl w:val="0"/>
          <w:numId w:val="10"/>
        </w:numPr>
        <w:spacing w:after="0" w:line="300" w:lineRule="auto"/>
        <w:jc w:val="both"/>
        <w:rPr>
          <w:rFonts w:ascii="Times New Roman" w:eastAsia="+mn-ea" w:hAnsi="Times New Roman" w:cs="Times New Roman"/>
          <w:bCs/>
          <w:iCs/>
          <w:sz w:val="28"/>
          <w:szCs w:val="28"/>
        </w:rPr>
      </w:pPr>
      <w:r w:rsidRPr="000D63B4">
        <w:rPr>
          <w:rFonts w:ascii="Times New Roman" w:eastAsia="+mn-ea" w:hAnsi="Times New Roman" w:cs="Times New Roman"/>
          <w:bCs/>
          <w:iCs/>
          <w:sz w:val="28"/>
          <w:szCs w:val="28"/>
        </w:rPr>
        <w:lastRenderedPageBreak/>
        <w:t xml:space="preserve">методическая помощь, поддержка и обеспечение педагогических работников, осуществляющих наставничество, включая нормативное обеспечение, отбор и обучение наставников и пр.; </w:t>
      </w:r>
    </w:p>
    <w:p w:rsidR="000D63B4" w:rsidRPr="000D63B4" w:rsidRDefault="000D63B4" w:rsidP="000D63B4">
      <w:pPr>
        <w:pStyle w:val="a7"/>
        <w:numPr>
          <w:ilvl w:val="0"/>
          <w:numId w:val="10"/>
        </w:numPr>
        <w:spacing w:after="0" w:line="300" w:lineRule="auto"/>
        <w:jc w:val="both"/>
        <w:rPr>
          <w:rFonts w:ascii="Times New Roman" w:eastAsia="+mn-ea" w:hAnsi="Times New Roman" w:cs="Times New Roman"/>
          <w:bCs/>
          <w:iCs/>
          <w:sz w:val="28"/>
          <w:szCs w:val="28"/>
        </w:rPr>
      </w:pPr>
      <w:r w:rsidRPr="000D63B4">
        <w:rPr>
          <w:rFonts w:ascii="Times New Roman" w:eastAsia="+mn-ea" w:hAnsi="Times New Roman" w:cs="Times New Roman"/>
          <w:bCs/>
          <w:iCs/>
          <w:sz w:val="28"/>
          <w:szCs w:val="28"/>
        </w:rPr>
        <w:t>реализация индивидуальных маршрутов профессионального роста (коучинг, менторинг, модерирование, консультирование, супервизия, тьюторство)</w:t>
      </w:r>
      <w:r w:rsidR="003516E1">
        <w:rPr>
          <w:rFonts w:ascii="Times New Roman" w:eastAsia="+mn-ea" w:hAnsi="Times New Roman" w:cs="Times New Roman"/>
          <w:bCs/>
          <w:iCs/>
          <w:sz w:val="28"/>
          <w:szCs w:val="28"/>
        </w:rPr>
        <w:t>.</w:t>
      </w:r>
    </w:p>
    <w:p w:rsidR="000D63B4" w:rsidRPr="000D63B4" w:rsidRDefault="000D63B4" w:rsidP="000D63B4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 xml:space="preserve">География модели наставничества и </w:t>
      </w:r>
      <w:r w:rsidRPr="000D63B4">
        <w:rPr>
          <w:rFonts w:ascii="Times New Roman" w:hAnsi="Times New Roman" w:cs="Times New Roman"/>
          <w:bCs/>
          <w:sz w:val="28"/>
          <w:szCs w:val="28"/>
        </w:rPr>
        <w:t>практики наставничества</w:t>
      </w:r>
      <w:r w:rsidRPr="000D63B4">
        <w:rPr>
          <w:rFonts w:ascii="Times New Roman" w:hAnsi="Times New Roman" w:cs="Times New Roman"/>
          <w:sz w:val="28"/>
          <w:szCs w:val="28"/>
        </w:rPr>
        <w:t xml:space="preserve"> Региональных ресурсных центров:</w:t>
      </w:r>
    </w:p>
    <w:p w:rsidR="000D63B4" w:rsidRPr="000D63B4" w:rsidRDefault="000D63B4" w:rsidP="000D63B4">
      <w:pPr>
        <w:spacing w:after="0" w:line="30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63B4">
        <w:rPr>
          <w:rFonts w:ascii="Times New Roman" w:hAnsi="Times New Roman" w:cs="Times New Roman"/>
          <w:i/>
          <w:sz w:val="28"/>
          <w:szCs w:val="28"/>
        </w:rPr>
        <w:t>ГАУДО ООДЮМЦ</w:t>
      </w:r>
    </w:p>
    <w:p w:rsidR="000D63B4" w:rsidRPr="000D63B4" w:rsidRDefault="000D63B4" w:rsidP="000D63B4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Адамовский район (техническая направленность - ДТ «Кванториум»)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3B4" w:rsidRPr="000D63B4" w:rsidRDefault="000D63B4" w:rsidP="000D63B4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Гайский городской округ (техническая направленность – ДТ «Кванториум»)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3B4" w:rsidRPr="000D63B4" w:rsidRDefault="000D63B4" w:rsidP="000D63B4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 xml:space="preserve">Кувандыкский городской округ </w:t>
      </w:r>
      <w:r>
        <w:rPr>
          <w:rFonts w:ascii="Times New Roman" w:hAnsi="Times New Roman" w:cs="Times New Roman"/>
          <w:sz w:val="28"/>
          <w:szCs w:val="28"/>
        </w:rPr>
        <w:t xml:space="preserve">(проектная деятельность </w:t>
      </w:r>
      <w:r w:rsidRPr="000D63B4">
        <w:rPr>
          <w:rFonts w:ascii="Times New Roman" w:hAnsi="Times New Roman" w:cs="Times New Roman"/>
          <w:sz w:val="28"/>
          <w:szCs w:val="28"/>
        </w:rPr>
        <w:t>–экологическое образование)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3B4" w:rsidRPr="000D63B4" w:rsidRDefault="000D63B4" w:rsidP="000D63B4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Соль-Илецкий городской округ (социальное проектирование)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3B4" w:rsidRPr="000D63B4" w:rsidRDefault="000D63B4" w:rsidP="000D63B4">
      <w:pPr>
        <w:numPr>
          <w:ilvl w:val="0"/>
          <w:numId w:val="12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 xml:space="preserve">Матвеевский район (социальное проектирование,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3B4">
        <w:rPr>
          <w:rFonts w:ascii="Times New Roman" w:hAnsi="Times New Roman" w:cs="Times New Roman"/>
          <w:sz w:val="28"/>
          <w:szCs w:val="28"/>
        </w:rPr>
        <w:t>профориентационная работа).</w:t>
      </w:r>
    </w:p>
    <w:p w:rsidR="000D63B4" w:rsidRPr="000D63B4" w:rsidRDefault="000D63B4" w:rsidP="000D63B4">
      <w:pPr>
        <w:spacing w:after="0" w:line="30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63B4">
        <w:rPr>
          <w:rFonts w:ascii="Times New Roman" w:hAnsi="Times New Roman" w:cs="Times New Roman"/>
          <w:i/>
          <w:sz w:val="28"/>
          <w:szCs w:val="28"/>
        </w:rPr>
        <w:t>ГБУДО ООДЮСШ</w:t>
      </w:r>
    </w:p>
    <w:p w:rsidR="000D63B4" w:rsidRPr="000D63B4" w:rsidRDefault="0003285A" w:rsidP="000D63B4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Первомайский район</w:t>
      </w:r>
      <w:r w:rsidR="000D63B4" w:rsidRPr="000D63B4">
        <w:rPr>
          <w:rFonts w:ascii="Times New Roman" w:hAnsi="Times New Roman" w:cs="Times New Roman"/>
          <w:sz w:val="28"/>
          <w:szCs w:val="28"/>
        </w:rPr>
        <w:t xml:space="preserve"> (физкультурно-спортивное направление)</w:t>
      </w:r>
      <w:r w:rsidR="000D63B4">
        <w:rPr>
          <w:rFonts w:ascii="Times New Roman" w:hAnsi="Times New Roman" w:cs="Times New Roman"/>
          <w:sz w:val="28"/>
          <w:szCs w:val="28"/>
        </w:rPr>
        <w:t>;</w:t>
      </w:r>
    </w:p>
    <w:p w:rsidR="000D63B4" w:rsidRDefault="000D63B4" w:rsidP="000D63B4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42 муниципалитета – организационно-методическая поддержка ШСК.</w:t>
      </w:r>
    </w:p>
    <w:p w:rsidR="00836B90" w:rsidRPr="000D63B4" w:rsidRDefault="00836B90" w:rsidP="00836B90">
      <w:pPr>
        <w:spacing w:after="0" w:line="30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D63B4" w:rsidRPr="000D63B4" w:rsidRDefault="000D63B4" w:rsidP="000D63B4">
      <w:pPr>
        <w:spacing w:after="0" w:line="30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63B4">
        <w:rPr>
          <w:rFonts w:ascii="Times New Roman" w:hAnsi="Times New Roman" w:cs="Times New Roman"/>
          <w:i/>
          <w:sz w:val="28"/>
          <w:szCs w:val="28"/>
        </w:rPr>
        <w:t>ГАУДО ООДТДМ им. В.П.Поляничко</w:t>
      </w:r>
    </w:p>
    <w:p w:rsidR="000D63B4" w:rsidRPr="000D63B4" w:rsidRDefault="000D63B4" w:rsidP="000D63B4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Северный район (сопровождения массовых мероприятий, деятельность педагогов – организаторов)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3B4" w:rsidRPr="000D63B4" w:rsidRDefault="000D63B4" w:rsidP="000D63B4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Гайский городской округ (медиообразование в художественном направлении дополнительного образования, формирование медийно-информационной грамотности, подготовка к дистанционным турнирам, реализация ДООП (в сетевой форме) программирование на языке Scratch; на языке PascalABC.NET; на языке C++; на языке Python; основы создания сайтов)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63B4" w:rsidRPr="0003285A" w:rsidRDefault="000D63B4" w:rsidP="0003285A">
      <w:pPr>
        <w:numPr>
          <w:ilvl w:val="0"/>
          <w:numId w:val="13"/>
        </w:num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3B4">
        <w:rPr>
          <w:rFonts w:ascii="Times New Roman" w:hAnsi="Times New Roman" w:cs="Times New Roman"/>
          <w:sz w:val="28"/>
          <w:szCs w:val="28"/>
        </w:rPr>
        <w:t>Соль-Илецкий городской округ (психолого-педагогической и социального сопровождения детей особой заботы, сопровождение деятельности волонтерских отрядов общеобразовательных организаций).</w:t>
      </w:r>
    </w:p>
    <w:p w:rsidR="00762774" w:rsidRPr="00346864" w:rsidRDefault="0003285A" w:rsidP="00762774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Реализация наставничества в среднем профессиональном образовании</w:t>
      </w:r>
      <w:r w:rsidR="00762774" w:rsidRPr="00346864">
        <w:rPr>
          <w:b/>
          <w:sz w:val="28"/>
          <w:szCs w:val="28"/>
        </w:rPr>
        <w:t xml:space="preserve"> Оренбургской области</w:t>
      </w:r>
    </w:p>
    <w:p w:rsidR="00346864" w:rsidRDefault="00346864" w:rsidP="00A40EE1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Региональный наставнический центр функционирует в рамках региональных проектов</w:t>
      </w:r>
      <w:r w:rsidR="003C0D2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«Современная школа», «Успех каждого ре</w:t>
      </w:r>
      <w:r w:rsidR="003C0D2B">
        <w:rPr>
          <w:rFonts w:ascii="Times New Roman" w:hAnsi="Times New Roman" w:cs="Times New Roman"/>
          <w:sz w:val="28"/>
          <w:szCs w:val="28"/>
          <w:shd w:val="clear" w:color="auto" w:fill="FFFFFF"/>
        </w:rPr>
        <w:t>бёнка», «Молодые профессионалы </w:t>
      </w: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>(Повышение конкурентоспособности профессионального образования)»</w:t>
      </w:r>
      <w:r w:rsidR="00D303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46864" w:rsidRDefault="00346864" w:rsidP="00A40EE1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 Центра ориентирована на достижение результатов региональных проектов</w:t>
      </w:r>
      <w:r w:rsidR="003C0D2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«Современная школа», «Успех каждого ре</w:t>
      </w:r>
      <w:r w:rsidR="003C0D2B">
        <w:rPr>
          <w:rFonts w:ascii="Times New Roman" w:hAnsi="Times New Roman" w:cs="Times New Roman"/>
          <w:sz w:val="28"/>
          <w:szCs w:val="28"/>
          <w:shd w:val="clear" w:color="auto" w:fill="FFFFFF"/>
        </w:rPr>
        <w:t>бёнка», «Молодые профессионалы </w:t>
      </w: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>(Повышение конкурентоспособности профессионального образования)». </w:t>
      </w:r>
      <w:r w:rsidR="003C0D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5832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региональных проектов планируется вовлечь в различные формы наставничества и сопровождения к 2024 году не менее 70% обучающихся, 70% учителей-молодых специалистов (с опытом работы от 0-3 лет) образовательных организаций.</w:t>
      </w:r>
    </w:p>
    <w:p w:rsidR="00346864" w:rsidRPr="00DE5EAB" w:rsidRDefault="00346864" w:rsidP="00A40EE1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целью оказания информационно-методической поддержки внедрения целевой модели наставничества Региональным наставническим центром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</w:t>
      </w:r>
      <w:r w:rsidRPr="003D1C33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</w:t>
      </w:r>
      <w:r w:rsidRPr="003D1C3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3C0D2B" w:rsidRPr="003D1C3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алгоритм </w:t>
      </w:r>
      <w:r w:rsidR="0003285A" w:rsidRPr="003D1C33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внедрения</w:t>
      </w:r>
      <w:r w:rsidR="0003285A" w:rsidRPr="00DE5EA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3285A">
        <w:rPr>
          <w:rFonts w:ascii="Times New Roman" w:hAnsi="Times New Roman" w:cs="Times New Roman"/>
          <w:sz w:val="28"/>
          <w:szCs w:val="28"/>
          <w:shd w:val="clear" w:color="auto" w:fill="FFFFFF"/>
        </w:rPr>
        <w:t>целевой</w:t>
      </w:r>
      <w:r w:rsidRPr="00DE5E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модели наставничества в профессиональных образовательных организация. </w:t>
      </w:r>
    </w:p>
    <w:p w:rsidR="00346864" w:rsidRPr="00A143F7" w:rsidRDefault="00346864" w:rsidP="00A40EE1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3F7">
        <w:rPr>
          <w:rFonts w:ascii="Times New Roman" w:hAnsi="Times New Roman" w:cs="Times New Roman"/>
          <w:sz w:val="28"/>
          <w:szCs w:val="28"/>
        </w:rPr>
        <w:t>2. Карта вовлечения в наставничество</w:t>
      </w:r>
    </w:p>
    <w:p w:rsidR="00346864" w:rsidRPr="00935832" w:rsidRDefault="00346864" w:rsidP="00A40EE1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832">
        <w:rPr>
          <w:rFonts w:ascii="Times New Roman" w:hAnsi="Times New Roman" w:cs="Times New Roman"/>
          <w:sz w:val="28"/>
          <w:szCs w:val="28"/>
        </w:rPr>
        <w:t>3. Алгоритм внедрения целевой модели наставничества в ГАПОУ «Новотроицкий строительный техникум».</w:t>
      </w:r>
    </w:p>
    <w:p w:rsidR="00346864" w:rsidRDefault="0003285A" w:rsidP="00A40EE1">
      <w:pPr>
        <w:pStyle w:val="4"/>
        <w:shd w:val="clear" w:color="auto" w:fill="FFFFFF"/>
        <w:spacing w:before="0" w:beforeAutospacing="0" w:after="0" w:afterAutospacing="0" w:line="300" w:lineRule="auto"/>
        <w:ind w:firstLine="708"/>
        <w:jc w:val="both"/>
        <w:rPr>
          <w:b w:val="0"/>
          <w:color w:val="333333"/>
          <w:sz w:val="28"/>
          <w:szCs w:val="28"/>
        </w:rPr>
      </w:pPr>
      <w:r w:rsidRPr="00935832">
        <w:rPr>
          <w:b w:val="0"/>
          <w:sz w:val="28"/>
          <w:szCs w:val="28"/>
        </w:rPr>
        <w:t>Первый этап</w:t>
      </w:r>
      <w:r w:rsidR="00346864" w:rsidRPr="00935832">
        <w:rPr>
          <w:b w:val="0"/>
          <w:sz w:val="28"/>
          <w:szCs w:val="28"/>
        </w:rPr>
        <w:t xml:space="preserve"> работы заключался в формировании </w:t>
      </w:r>
      <w:r w:rsidR="00346864" w:rsidRPr="00935832">
        <w:rPr>
          <w:b w:val="0"/>
          <w:color w:val="333333"/>
          <w:sz w:val="28"/>
          <w:szCs w:val="28"/>
        </w:rPr>
        <w:t>управленческой команды, рабочей группы по работе над внедрением целевой модели наставничества </w:t>
      </w:r>
    </w:p>
    <w:p w:rsidR="00346864" w:rsidRDefault="00346864" w:rsidP="00346864">
      <w:pPr>
        <w:pStyle w:val="4"/>
        <w:shd w:val="clear" w:color="auto" w:fill="FFFFFF"/>
        <w:spacing w:before="0" w:beforeAutospacing="0" w:after="0" w:afterAutospacing="0" w:line="300" w:lineRule="auto"/>
        <w:jc w:val="both"/>
        <w:rPr>
          <w:sz w:val="28"/>
          <w:szCs w:val="28"/>
          <w:shd w:val="clear" w:color="auto" w:fill="FFFFFF"/>
        </w:rPr>
      </w:pPr>
      <w:r w:rsidRPr="00935832">
        <w:rPr>
          <w:b w:val="0"/>
          <w:sz w:val="28"/>
          <w:szCs w:val="28"/>
          <w:shd w:val="clear" w:color="auto" w:fill="FFFFFF"/>
        </w:rPr>
        <w:t>Планирование работы по внедрению целевой модели наставничества в ГАПОУ «НСТ» осуществляется в соответствии с </w:t>
      </w:r>
      <w:r w:rsidRPr="00935832">
        <w:rPr>
          <w:rStyle w:val="ab"/>
          <w:sz w:val="28"/>
          <w:szCs w:val="28"/>
          <w:shd w:val="clear" w:color="auto" w:fill="FFFFFF"/>
        </w:rPr>
        <w:t>организационно-методическими документами</w:t>
      </w:r>
      <w:r w:rsidRPr="00935832">
        <w:rPr>
          <w:sz w:val="28"/>
          <w:szCs w:val="28"/>
          <w:shd w:val="clear" w:color="auto" w:fill="FFFFFF"/>
        </w:rPr>
        <w:t>.</w:t>
      </w:r>
    </w:p>
    <w:p w:rsidR="00346864" w:rsidRDefault="00346864" w:rsidP="00A40EE1">
      <w:pPr>
        <w:pStyle w:val="4"/>
        <w:shd w:val="clear" w:color="auto" w:fill="FFFFFF"/>
        <w:spacing w:before="0" w:beforeAutospacing="0" w:after="0" w:afterAutospacing="0" w:line="300" w:lineRule="auto"/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 xml:space="preserve">Второй этап работы заключался в разработки плана работы по организации плана внедрения наставничества в ПОО на 2021-2022 учебный год. Во время совещания руководителей наставнических центров образовательных организаций области </w:t>
      </w:r>
      <w:r w:rsidRPr="00DE5EAB">
        <w:rPr>
          <w:b w:val="0"/>
          <w:sz w:val="28"/>
          <w:szCs w:val="28"/>
          <w:shd w:val="clear" w:color="auto" w:fill="FFFFFF"/>
        </w:rPr>
        <w:t>на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="0003285A">
        <w:rPr>
          <w:b w:val="0"/>
          <w:sz w:val="28"/>
          <w:szCs w:val="28"/>
          <w:shd w:val="clear" w:color="auto" w:fill="FFFFFF"/>
        </w:rPr>
        <w:t>основании Дорожной</w:t>
      </w:r>
      <w:r>
        <w:rPr>
          <w:b w:val="0"/>
          <w:sz w:val="28"/>
          <w:szCs w:val="28"/>
          <w:shd w:val="clear" w:color="auto" w:fill="FFFFFF"/>
        </w:rPr>
        <w:t xml:space="preserve"> карты</w:t>
      </w:r>
      <w:r w:rsidRPr="00DE5EAB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 xml:space="preserve">был составлен </w:t>
      </w:r>
      <w:r>
        <w:rPr>
          <w:b w:val="0"/>
          <w:sz w:val="28"/>
          <w:szCs w:val="28"/>
        </w:rPr>
        <w:t>план</w:t>
      </w:r>
      <w:r w:rsidRPr="00DE5EAB">
        <w:rPr>
          <w:b w:val="0"/>
          <w:sz w:val="28"/>
          <w:szCs w:val="28"/>
        </w:rPr>
        <w:t xml:space="preserve"> </w:t>
      </w:r>
      <w:r w:rsidRPr="00DE5EAB">
        <w:rPr>
          <w:b w:val="0"/>
          <w:sz w:val="28"/>
          <w:szCs w:val="28"/>
          <w:shd w:val="clear" w:color="auto" w:fill="FFFFFF"/>
        </w:rPr>
        <w:t>мероприятий по организации внедрения целевой модели наставничества в ПОО</w:t>
      </w:r>
      <w:r>
        <w:rPr>
          <w:b w:val="0"/>
          <w:sz w:val="28"/>
          <w:szCs w:val="28"/>
          <w:shd w:val="clear" w:color="auto" w:fill="FFFFFF"/>
        </w:rPr>
        <w:t xml:space="preserve"> на 2021-2022 учебный год.</w:t>
      </w:r>
    </w:p>
    <w:p w:rsidR="00346864" w:rsidRDefault="00346864" w:rsidP="00346864">
      <w:pPr>
        <w:pStyle w:val="4"/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План работы составлялся на основании методики запоминания, творчества и организации мышления «Интеллект карты» Т. Бьюзен. (рисунок 1)</w:t>
      </w:r>
    </w:p>
    <w:p w:rsidR="00346864" w:rsidRDefault="00346864" w:rsidP="00A40EE1">
      <w:pPr>
        <w:pStyle w:val="4"/>
        <w:shd w:val="clear" w:color="auto" w:fill="FFFFFF"/>
        <w:spacing w:before="0" w:beforeAutospacing="0" w:after="0" w:afterAutospacing="0" w:line="300" w:lineRule="auto"/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lastRenderedPageBreak/>
        <w:t xml:space="preserve">Третий этап работы заключался в анализе исходного состояния </w:t>
      </w:r>
      <w:r w:rsidR="00A40EE1">
        <w:rPr>
          <w:b w:val="0"/>
          <w:sz w:val="28"/>
          <w:szCs w:val="28"/>
          <w:shd w:val="clear" w:color="auto" w:fill="FFFFFF"/>
        </w:rPr>
        <w:t>для внедрения ЦМН в ПОО на 2021/</w:t>
      </w:r>
      <w:r>
        <w:rPr>
          <w:b w:val="0"/>
          <w:sz w:val="28"/>
          <w:szCs w:val="28"/>
          <w:shd w:val="clear" w:color="auto" w:fill="FFFFFF"/>
        </w:rPr>
        <w:t>2022 учебный год.</w:t>
      </w:r>
    </w:p>
    <w:p w:rsidR="00346864" w:rsidRDefault="00346864" w:rsidP="00346864">
      <w:pPr>
        <w:pStyle w:val="4"/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 w:rsidRPr="00D3041E">
        <w:rPr>
          <w:b w:val="0"/>
          <w:sz w:val="28"/>
          <w:szCs w:val="28"/>
          <w:shd w:val="clear" w:color="auto" w:fill="FFFFFF"/>
        </w:rPr>
        <w:t xml:space="preserve">В рамках данного этапа </w:t>
      </w:r>
      <w:r>
        <w:rPr>
          <w:b w:val="0"/>
          <w:sz w:val="28"/>
          <w:szCs w:val="28"/>
          <w:shd w:val="clear" w:color="auto" w:fill="FFFFFF"/>
        </w:rPr>
        <w:t xml:space="preserve">был проведен </w:t>
      </w:r>
      <w:r w:rsidRPr="00D3041E">
        <w:rPr>
          <w:b w:val="0"/>
          <w:sz w:val="28"/>
          <w:szCs w:val="28"/>
          <w:shd w:val="clear" w:color="auto" w:fill="FFFFFF"/>
        </w:rPr>
        <w:t xml:space="preserve">анализ имеющихся наставнических практик в ПОО, </w:t>
      </w:r>
      <w:r w:rsidR="00A40EE1" w:rsidRPr="00D3041E">
        <w:rPr>
          <w:b w:val="0"/>
          <w:sz w:val="28"/>
          <w:szCs w:val="28"/>
          <w:shd w:val="clear" w:color="auto" w:fill="FFFFFF"/>
        </w:rPr>
        <w:t>определ</w:t>
      </w:r>
      <w:r w:rsidR="00A40EE1">
        <w:rPr>
          <w:b w:val="0"/>
          <w:sz w:val="28"/>
          <w:szCs w:val="28"/>
          <w:shd w:val="clear" w:color="auto" w:fill="FFFFFF"/>
        </w:rPr>
        <w:t>ё</w:t>
      </w:r>
      <w:r w:rsidR="00A40EE1" w:rsidRPr="00D3041E">
        <w:rPr>
          <w:b w:val="0"/>
          <w:sz w:val="28"/>
          <w:szCs w:val="28"/>
          <w:shd w:val="clear" w:color="auto" w:fill="FFFFFF"/>
        </w:rPr>
        <w:t>нных участников внедрения Целевой модели наставничества,</w:t>
      </w:r>
      <w:r w:rsidRPr="00D3041E">
        <w:rPr>
          <w:b w:val="0"/>
          <w:sz w:val="28"/>
          <w:szCs w:val="28"/>
          <w:shd w:val="clear" w:color="auto" w:fill="FFFFFF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</w:t>
      </w:r>
      <w:r>
        <w:rPr>
          <w:b w:val="0"/>
          <w:sz w:val="28"/>
          <w:szCs w:val="28"/>
          <w:shd w:val="clear" w:color="auto" w:fill="FFFFFF"/>
        </w:rPr>
        <w:t>Оренбургской области.</w:t>
      </w:r>
    </w:p>
    <w:p w:rsidR="00346864" w:rsidRDefault="00346864" w:rsidP="00A40EE1">
      <w:pPr>
        <w:pStyle w:val="4"/>
        <w:shd w:val="clear" w:color="auto" w:fill="FFFFFF"/>
        <w:spacing w:before="0" w:beforeAutospacing="0" w:after="0" w:afterAutospacing="0" w:line="300" w:lineRule="auto"/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4. В структурном подразделении «Наставнический центр в области профессионального образования в Оренбургской области» были реализованы следующие формы наставничества:</w:t>
      </w:r>
    </w:p>
    <w:p w:rsidR="00346864" w:rsidRDefault="00346864" w:rsidP="00346864">
      <w:pPr>
        <w:pStyle w:val="4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студент-студент,</w:t>
      </w:r>
    </w:p>
    <w:p w:rsidR="00346864" w:rsidRDefault="00346864" w:rsidP="00346864">
      <w:pPr>
        <w:pStyle w:val="4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преподаватель-преподаватель, мастер производственного цикла-</w:t>
      </w:r>
      <w:r w:rsidRPr="00E0638E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мастер производственного цикла,</w:t>
      </w:r>
    </w:p>
    <w:p w:rsidR="00346864" w:rsidRDefault="00346864" w:rsidP="00346864">
      <w:pPr>
        <w:pStyle w:val="4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студент-ученик,</w:t>
      </w:r>
    </w:p>
    <w:p w:rsidR="00346864" w:rsidRDefault="00346864" w:rsidP="00346864">
      <w:pPr>
        <w:pStyle w:val="4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работодатель-ученик,</w:t>
      </w:r>
    </w:p>
    <w:p w:rsidR="00346864" w:rsidRDefault="00346864" w:rsidP="00346864">
      <w:pPr>
        <w:pStyle w:val="4"/>
        <w:numPr>
          <w:ilvl w:val="0"/>
          <w:numId w:val="22"/>
        </w:numPr>
        <w:shd w:val="clear" w:color="auto" w:fill="FFFFFF"/>
        <w:spacing w:before="0" w:beforeAutospacing="0" w:after="0" w:afterAutospacing="0" w:line="300" w:lineRule="auto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  <w:shd w:val="clear" w:color="auto" w:fill="FFFFFF"/>
        </w:rPr>
        <w:t>работодатель-студент.</w:t>
      </w:r>
    </w:p>
    <w:p w:rsidR="000D63B4" w:rsidRDefault="000D63B4" w:rsidP="00C566DA">
      <w:pPr>
        <w:pStyle w:val="a9"/>
        <w:spacing w:before="0" w:beforeAutospacing="0" w:after="0" w:afterAutospacing="0" w:line="300" w:lineRule="auto"/>
        <w:ind w:firstLine="708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Реализация </w:t>
      </w:r>
      <w:r w:rsidRPr="000D63B4">
        <w:rPr>
          <w:b/>
          <w:sz w:val="28"/>
          <w:szCs w:val="28"/>
        </w:rPr>
        <w:t xml:space="preserve">наставничества в </w:t>
      </w:r>
      <w:r>
        <w:rPr>
          <w:b/>
          <w:sz w:val="28"/>
          <w:szCs w:val="28"/>
        </w:rPr>
        <w:t xml:space="preserve">общеобразовательных </w:t>
      </w:r>
      <w:r w:rsidRPr="000D63B4">
        <w:rPr>
          <w:b/>
          <w:sz w:val="28"/>
          <w:szCs w:val="28"/>
        </w:rPr>
        <w:t>организациях Оренбургской области</w:t>
      </w:r>
    </w:p>
    <w:p w:rsidR="00421E15" w:rsidRDefault="00421E15" w:rsidP="00421E15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Реализация региональной программы наставничества осуществляется    </w:t>
      </w:r>
      <w:r w:rsidR="002E5150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>с использованием технологии сетевого взаимодействия путем реализации плана региональных мероприятий в</w:t>
      </w:r>
      <w:r w:rsidRPr="0024684D">
        <w:rPr>
          <w:rFonts w:eastAsiaTheme="majorEastAsia"/>
          <w:bCs/>
          <w:kern w:val="24"/>
          <w:sz w:val="28"/>
          <w:szCs w:val="28"/>
        </w:rPr>
        <w:t xml:space="preserve"> рамках </w:t>
      </w:r>
      <w:r>
        <w:rPr>
          <w:rFonts w:eastAsiaTheme="majorEastAsia"/>
          <w:bCs/>
          <w:kern w:val="24"/>
          <w:sz w:val="28"/>
          <w:szCs w:val="28"/>
        </w:rPr>
        <w:t xml:space="preserve">сетевого взаимодействия шести межмуниципальных центров методического сопровождения </w:t>
      </w:r>
      <w:r w:rsidRPr="0024684D">
        <w:rPr>
          <w:rFonts w:eastAsiaTheme="majorEastAsia"/>
          <w:bCs/>
          <w:kern w:val="24"/>
          <w:sz w:val="28"/>
          <w:szCs w:val="28"/>
        </w:rPr>
        <w:t xml:space="preserve">(г. Бузулук, г. </w:t>
      </w:r>
      <w:r>
        <w:rPr>
          <w:rFonts w:eastAsiaTheme="majorEastAsia"/>
          <w:bCs/>
          <w:kern w:val="24"/>
          <w:sz w:val="28"/>
          <w:szCs w:val="28"/>
        </w:rPr>
        <w:t xml:space="preserve">Бугуруслан, </w:t>
      </w:r>
      <w:r w:rsidRPr="0024684D">
        <w:rPr>
          <w:rFonts w:eastAsiaTheme="majorEastAsia"/>
          <w:bCs/>
          <w:kern w:val="24"/>
          <w:sz w:val="28"/>
          <w:szCs w:val="28"/>
        </w:rPr>
        <w:t>г. Орск, г. Н</w:t>
      </w:r>
      <w:r>
        <w:rPr>
          <w:rFonts w:eastAsiaTheme="majorEastAsia"/>
          <w:bCs/>
          <w:kern w:val="24"/>
          <w:sz w:val="28"/>
          <w:szCs w:val="28"/>
        </w:rPr>
        <w:t>овотроицк, Саракташский и Ташли</w:t>
      </w:r>
      <w:r w:rsidRPr="0024684D">
        <w:rPr>
          <w:rFonts w:eastAsiaTheme="majorEastAsia"/>
          <w:bCs/>
          <w:kern w:val="24"/>
          <w:sz w:val="28"/>
          <w:szCs w:val="28"/>
        </w:rPr>
        <w:t xml:space="preserve">нский ММЦ) </w:t>
      </w:r>
      <w:r w:rsidR="002E5150">
        <w:rPr>
          <w:rFonts w:eastAsiaTheme="majorEastAsia"/>
          <w:bCs/>
          <w:kern w:val="24"/>
          <w:sz w:val="28"/>
          <w:szCs w:val="28"/>
        </w:rPr>
        <w:t xml:space="preserve">                     </w:t>
      </w:r>
      <w:r w:rsidRPr="0024684D">
        <w:rPr>
          <w:rFonts w:eastAsiaTheme="majorEastAsia"/>
          <w:bCs/>
          <w:kern w:val="24"/>
          <w:sz w:val="28"/>
          <w:szCs w:val="28"/>
        </w:rPr>
        <w:t>и МАУ «Импульс-центр» г. Оренбург</w:t>
      </w:r>
      <w:r>
        <w:rPr>
          <w:rFonts w:eastAsiaTheme="majorEastAsia"/>
          <w:bCs/>
          <w:kern w:val="24"/>
          <w:sz w:val="28"/>
          <w:szCs w:val="28"/>
        </w:rPr>
        <w:t>а</w:t>
      </w:r>
      <w:r w:rsidR="002E5150">
        <w:rPr>
          <w:rFonts w:eastAsiaTheme="majorEastAsia"/>
          <w:bCs/>
          <w:kern w:val="24"/>
          <w:sz w:val="28"/>
          <w:szCs w:val="28"/>
        </w:rPr>
        <w:t>. Н</w:t>
      </w:r>
      <w:r>
        <w:rPr>
          <w:rFonts w:eastAsiaTheme="majorEastAsia"/>
          <w:bCs/>
          <w:kern w:val="24"/>
          <w:sz w:val="28"/>
          <w:szCs w:val="28"/>
        </w:rPr>
        <w:t>а уровне муниципалитета координируют работу с молодыми педагогами</w:t>
      </w:r>
      <w:r w:rsidR="00FB2237">
        <w:rPr>
          <w:rFonts w:eastAsiaTheme="majorEastAsia"/>
          <w:bCs/>
          <w:kern w:val="24"/>
          <w:sz w:val="28"/>
          <w:szCs w:val="28"/>
        </w:rPr>
        <w:t>, обучающимися</w:t>
      </w:r>
      <w:r>
        <w:rPr>
          <w:rFonts w:eastAsiaTheme="majorEastAsia"/>
          <w:bCs/>
          <w:kern w:val="24"/>
          <w:sz w:val="28"/>
          <w:szCs w:val="28"/>
        </w:rPr>
        <w:t xml:space="preserve"> и наставниками муниципальные координаторы реализации региональной программы целевой модели наставничества и опорные школы – центры распространения опыта внедрения целевой модели наставничества в муниципалитетах. В 27 муниципалитетах области созданы и реализуют свои программы </w:t>
      </w:r>
      <w:r w:rsidR="002E5150">
        <w:rPr>
          <w:rFonts w:eastAsiaTheme="majorEastAsia"/>
          <w:bCs/>
          <w:kern w:val="24"/>
          <w:sz w:val="28"/>
          <w:szCs w:val="28"/>
        </w:rPr>
        <w:t>37 региональных стажировочных</w:t>
      </w:r>
      <w:r>
        <w:rPr>
          <w:rFonts w:eastAsiaTheme="majorEastAsia"/>
          <w:bCs/>
          <w:kern w:val="24"/>
          <w:sz w:val="28"/>
          <w:szCs w:val="28"/>
        </w:rPr>
        <w:t xml:space="preserve"> площад</w:t>
      </w:r>
      <w:r w:rsidR="00BA05D9">
        <w:rPr>
          <w:rFonts w:eastAsiaTheme="majorEastAsia"/>
          <w:bCs/>
          <w:kern w:val="24"/>
          <w:sz w:val="28"/>
          <w:szCs w:val="28"/>
        </w:rPr>
        <w:t>ки</w:t>
      </w:r>
      <w:r>
        <w:rPr>
          <w:rFonts w:eastAsiaTheme="majorEastAsia"/>
          <w:bCs/>
          <w:kern w:val="24"/>
          <w:sz w:val="28"/>
          <w:szCs w:val="28"/>
        </w:rPr>
        <w:t xml:space="preserve">. На территории Оренбургской области </w:t>
      </w:r>
      <w:r w:rsidR="00FB2237">
        <w:rPr>
          <w:rFonts w:eastAsiaTheme="majorEastAsia"/>
          <w:bCs/>
          <w:kern w:val="24"/>
          <w:sz w:val="28"/>
          <w:szCs w:val="28"/>
        </w:rPr>
        <w:t xml:space="preserve">с </w:t>
      </w:r>
      <w:r>
        <w:rPr>
          <w:rFonts w:eastAsiaTheme="majorEastAsia"/>
          <w:bCs/>
          <w:kern w:val="24"/>
          <w:sz w:val="28"/>
          <w:szCs w:val="28"/>
        </w:rPr>
        <w:t>5 октября 2020 года создана общественная организация –</w:t>
      </w:r>
      <w:r w:rsidR="00FB2237">
        <w:rPr>
          <w:rFonts w:eastAsiaTheme="majorEastAsia"/>
          <w:bCs/>
          <w:kern w:val="24"/>
          <w:sz w:val="28"/>
          <w:szCs w:val="28"/>
        </w:rPr>
        <w:t xml:space="preserve"> региональная ассоциация</w:t>
      </w:r>
      <w:r>
        <w:rPr>
          <w:rFonts w:eastAsiaTheme="majorEastAsia"/>
          <w:bCs/>
          <w:kern w:val="24"/>
          <w:sz w:val="28"/>
          <w:szCs w:val="28"/>
        </w:rPr>
        <w:t xml:space="preserve"> молодых педагогов «</w:t>
      </w:r>
      <w:r>
        <w:rPr>
          <w:rFonts w:eastAsiaTheme="majorEastAsia"/>
          <w:bCs/>
          <w:kern w:val="24"/>
          <w:sz w:val="28"/>
          <w:szCs w:val="28"/>
          <w:lang w:val="en-US"/>
        </w:rPr>
        <w:t>PRO</w:t>
      </w:r>
      <w:r w:rsidRPr="00421E15">
        <w:rPr>
          <w:rFonts w:eastAsiaTheme="majorEastAsia"/>
          <w:bCs/>
          <w:kern w:val="24"/>
          <w:sz w:val="28"/>
          <w:szCs w:val="28"/>
        </w:rPr>
        <w:t>-</w:t>
      </w:r>
      <w:r>
        <w:rPr>
          <w:rFonts w:eastAsiaTheme="majorEastAsia"/>
          <w:bCs/>
          <w:kern w:val="24"/>
          <w:sz w:val="28"/>
          <w:szCs w:val="28"/>
        </w:rPr>
        <w:t>движение».</w:t>
      </w:r>
    </w:p>
    <w:p w:rsidR="00D53707" w:rsidRDefault="00B13A13" w:rsidP="002E5150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Целевая модель наставничества </w:t>
      </w:r>
      <w:r w:rsidR="00081CA8">
        <w:rPr>
          <w:sz w:val="28"/>
          <w:szCs w:val="28"/>
        </w:rPr>
        <w:t xml:space="preserve">общего образования </w:t>
      </w:r>
      <w:r>
        <w:rPr>
          <w:sz w:val="28"/>
          <w:szCs w:val="28"/>
        </w:rPr>
        <w:t>р</w:t>
      </w:r>
      <w:r w:rsidR="00B06BD7">
        <w:rPr>
          <w:sz w:val="28"/>
          <w:szCs w:val="28"/>
        </w:rPr>
        <w:t>еализуется в 42 муниципалитетах</w:t>
      </w:r>
      <w:r w:rsidR="00425C62">
        <w:rPr>
          <w:sz w:val="28"/>
          <w:szCs w:val="28"/>
        </w:rPr>
        <w:t xml:space="preserve"> области</w:t>
      </w:r>
      <w:r w:rsidR="00536566">
        <w:rPr>
          <w:sz w:val="28"/>
          <w:szCs w:val="28"/>
        </w:rPr>
        <w:t>. В</w:t>
      </w:r>
      <w:r w:rsidR="00081CA8">
        <w:rPr>
          <w:sz w:val="28"/>
          <w:szCs w:val="28"/>
        </w:rPr>
        <w:t xml:space="preserve"> соответствии с Приложением №</w:t>
      </w:r>
      <w:r w:rsidR="0003285A">
        <w:rPr>
          <w:sz w:val="28"/>
          <w:szCs w:val="28"/>
        </w:rPr>
        <w:t xml:space="preserve"> </w:t>
      </w:r>
      <w:r w:rsidR="00081CA8">
        <w:rPr>
          <w:sz w:val="28"/>
          <w:szCs w:val="28"/>
        </w:rPr>
        <w:t>3 к приказу министерства образования Оренбургской области от 24.02.2021 №01-21/</w:t>
      </w:r>
      <w:r w:rsidR="00536566">
        <w:rPr>
          <w:sz w:val="28"/>
          <w:szCs w:val="28"/>
        </w:rPr>
        <w:t>289 утвержд</w:t>
      </w:r>
      <w:r w:rsidR="007602BF">
        <w:rPr>
          <w:sz w:val="28"/>
          <w:szCs w:val="28"/>
        </w:rPr>
        <w:t>ё</w:t>
      </w:r>
      <w:r w:rsidR="00536566">
        <w:rPr>
          <w:sz w:val="28"/>
          <w:szCs w:val="28"/>
        </w:rPr>
        <w:t xml:space="preserve">н список муниципальных координаторов.  </w:t>
      </w:r>
      <w:r w:rsidR="00834CFA">
        <w:rPr>
          <w:sz w:val="28"/>
          <w:szCs w:val="28"/>
        </w:rPr>
        <w:t>Муниципальными координаторами разработаны дорожные карты и планы мероприятий согласно основным компонентам реализации программы.</w:t>
      </w:r>
      <w:r w:rsidR="00762774">
        <w:rPr>
          <w:sz w:val="28"/>
          <w:szCs w:val="28"/>
        </w:rPr>
        <w:t xml:space="preserve"> </w:t>
      </w:r>
      <w:r w:rsidR="00762774" w:rsidRPr="00762774">
        <w:rPr>
          <w:color w:val="C00000"/>
          <w:sz w:val="28"/>
          <w:szCs w:val="28"/>
        </w:rPr>
        <w:t xml:space="preserve"> </w:t>
      </w:r>
    </w:p>
    <w:p w:rsidR="001E4258" w:rsidRDefault="00D53707" w:rsidP="00C566DA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Приложению №</w:t>
      </w:r>
      <w:r w:rsidR="0003285A">
        <w:rPr>
          <w:sz w:val="28"/>
          <w:szCs w:val="28"/>
        </w:rPr>
        <w:t xml:space="preserve"> </w:t>
      </w:r>
      <w:r>
        <w:rPr>
          <w:sz w:val="28"/>
          <w:szCs w:val="28"/>
        </w:rPr>
        <w:t>4 к приказу</w:t>
      </w:r>
      <w:r w:rsidR="00ED3E5F">
        <w:rPr>
          <w:sz w:val="28"/>
          <w:szCs w:val="28"/>
        </w:rPr>
        <w:t xml:space="preserve"> министерства образования Оренбургской области от 24.02.2021 №01-21/289 у</w:t>
      </w:r>
      <w:r w:rsidR="00B06BD7">
        <w:rPr>
          <w:sz w:val="28"/>
          <w:szCs w:val="28"/>
        </w:rPr>
        <w:t>твержден список 51 об</w:t>
      </w:r>
      <w:r w:rsidR="00834CFA">
        <w:rPr>
          <w:sz w:val="28"/>
          <w:szCs w:val="28"/>
        </w:rPr>
        <w:t>щеоб</w:t>
      </w:r>
      <w:r w:rsidR="00B06BD7">
        <w:rPr>
          <w:sz w:val="28"/>
          <w:szCs w:val="28"/>
        </w:rPr>
        <w:t>разовательной организации, на базе которых организованы муниципальные наставнические центры (в каждом муниципальном образовании</w:t>
      </w:r>
      <w:r>
        <w:rPr>
          <w:sz w:val="28"/>
          <w:szCs w:val="28"/>
        </w:rPr>
        <w:t xml:space="preserve"> определ</w:t>
      </w:r>
      <w:r w:rsidR="007602BF">
        <w:rPr>
          <w:sz w:val="28"/>
          <w:szCs w:val="28"/>
        </w:rPr>
        <w:t>ё</w:t>
      </w:r>
      <w:r>
        <w:rPr>
          <w:sz w:val="28"/>
          <w:szCs w:val="28"/>
        </w:rPr>
        <w:t>н</w:t>
      </w:r>
      <w:r w:rsidR="00B06BD7">
        <w:rPr>
          <w:sz w:val="28"/>
          <w:szCs w:val="28"/>
        </w:rPr>
        <w:t xml:space="preserve"> </w:t>
      </w:r>
      <w:r>
        <w:rPr>
          <w:sz w:val="28"/>
          <w:szCs w:val="28"/>
        </w:rPr>
        <w:t>один наставнический центр</w:t>
      </w:r>
      <w:r w:rsidR="00C711B7">
        <w:rPr>
          <w:sz w:val="28"/>
          <w:szCs w:val="28"/>
        </w:rPr>
        <w:t xml:space="preserve">; </w:t>
      </w:r>
      <w:r w:rsidR="00B06BD7">
        <w:rPr>
          <w:sz w:val="28"/>
          <w:szCs w:val="28"/>
        </w:rPr>
        <w:t xml:space="preserve">в г. Бузулуке – </w:t>
      </w:r>
      <w:r w:rsidR="0003285A">
        <w:rPr>
          <w:sz w:val="28"/>
          <w:szCs w:val="28"/>
        </w:rPr>
        <w:t>3;</w:t>
      </w:r>
      <w:r w:rsidR="003D1C33">
        <w:rPr>
          <w:sz w:val="28"/>
          <w:szCs w:val="28"/>
        </w:rPr>
        <w:t xml:space="preserve">   </w:t>
      </w:r>
      <w:r w:rsidR="0003285A">
        <w:rPr>
          <w:sz w:val="28"/>
          <w:szCs w:val="28"/>
        </w:rPr>
        <w:t xml:space="preserve">                        </w:t>
      </w:r>
      <w:r w:rsidR="00B06BD7">
        <w:rPr>
          <w:sz w:val="28"/>
          <w:szCs w:val="28"/>
        </w:rPr>
        <w:t xml:space="preserve">в Абдулинском городском округе – 2; в Шарлыкском районе – 7).  </w:t>
      </w:r>
      <w:r w:rsidR="00C711B7">
        <w:rPr>
          <w:sz w:val="28"/>
          <w:szCs w:val="28"/>
        </w:rPr>
        <w:t xml:space="preserve">Согласно целевому показателю число образовательных организаций, вовлекаемых в реализацию программ </w:t>
      </w:r>
      <w:r w:rsidR="0003285A">
        <w:rPr>
          <w:sz w:val="28"/>
          <w:szCs w:val="28"/>
        </w:rPr>
        <w:t>наставничества, увеличивается. Опорные</w:t>
      </w:r>
      <w:r w:rsidR="002B4B97">
        <w:rPr>
          <w:sz w:val="28"/>
          <w:szCs w:val="28"/>
        </w:rPr>
        <w:t xml:space="preserve"> школы становятся</w:t>
      </w:r>
      <w:r w:rsidR="00C711B7">
        <w:rPr>
          <w:sz w:val="28"/>
          <w:szCs w:val="28"/>
        </w:rPr>
        <w:t xml:space="preserve"> информационным, мотивационным, орга</w:t>
      </w:r>
      <w:r w:rsidR="00EE25DB">
        <w:rPr>
          <w:sz w:val="28"/>
          <w:szCs w:val="28"/>
        </w:rPr>
        <w:t>низационным и кадровым ресурсом для общеобразовательных организаций своего муниципалитета.</w:t>
      </w:r>
    </w:p>
    <w:p w:rsidR="00834CFA" w:rsidRDefault="00834CFA" w:rsidP="00834CFA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 w:rsidRPr="00834CFA">
        <w:rPr>
          <w:sz w:val="28"/>
          <w:szCs w:val="28"/>
        </w:rPr>
        <w:t xml:space="preserve">Всего в Оренбургской области на 1 сентября 2021 года 861 общеобразовательная организация (из которых 10 частных). Доля общеобразовательных организаций от общего количества организаций, осуществляющих деятельность в регионе, вошедших в программы наставничества, предоставив своих наставников на 1 января 2022 года составляет 10,2 % (51 опорная школа по реализации программы наставничества и 37 школ, </w:t>
      </w:r>
      <w:r w:rsidR="00900915">
        <w:rPr>
          <w:sz w:val="28"/>
          <w:szCs w:val="28"/>
        </w:rPr>
        <w:t xml:space="preserve">в них </w:t>
      </w:r>
      <w:r w:rsidRPr="00834CFA">
        <w:rPr>
          <w:sz w:val="28"/>
          <w:szCs w:val="28"/>
        </w:rPr>
        <w:t>реализуются программы региональных стажировочных площадок).</w:t>
      </w:r>
    </w:p>
    <w:p w:rsidR="002B4B97" w:rsidRDefault="002B4B97" w:rsidP="002B4B97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уровне каждого муниципалитета был сформирован банк данных наставников и наставляемых, который регулярно обновляется (</w:t>
      </w:r>
      <w:r w:rsidRPr="002B4B97">
        <w:rPr>
          <w:sz w:val="28"/>
          <w:szCs w:val="28"/>
        </w:rPr>
        <w:t>форма наставничества «Учитель-учитель» предполагает взаимодействие молодого педагога (при опыте работы от 0 до 3 лет) или нового специалиста (при смене места работы) с опытным и располагающим</w:t>
      </w:r>
      <w:r>
        <w:rPr>
          <w:sz w:val="28"/>
          <w:szCs w:val="28"/>
        </w:rPr>
        <w:t xml:space="preserve"> ресурсами</w:t>
      </w:r>
      <w:r w:rsidRPr="002B4B97">
        <w:rPr>
          <w:sz w:val="28"/>
          <w:szCs w:val="28"/>
        </w:rPr>
        <w:t xml:space="preserve"> и навыками специалистом, оказывающим первому разностороннюю поддержку</w:t>
      </w:r>
      <w:r>
        <w:rPr>
          <w:sz w:val="28"/>
          <w:szCs w:val="28"/>
        </w:rPr>
        <w:t>;</w:t>
      </w:r>
      <w:r w:rsidRPr="002B4B97">
        <w:rPr>
          <w:sz w:val="28"/>
          <w:szCs w:val="28"/>
        </w:rPr>
        <w:t xml:space="preserve"> форма наставничества «Ученик-ученик» взаимодействие обучающихся одной образовательной организации, при которой один обучающийся находится на более высокой</w:t>
      </w:r>
      <w:r w:rsidRPr="002B4B97">
        <w:t xml:space="preserve"> </w:t>
      </w:r>
      <w:r w:rsidRPr="002B4B97">
        <w:rPr>
          <w:sz w:val="28"/>
          <w:szCs w:val="28"/>
        </w:rPr>
        <w:t>ступени образования и обладает организаторскими и лидерскими качествами, позволяющими ему оказать весомое, но тем не менее лишенное строгой субординации влияния на наставляемого</w:t>
      </w:r>
      <w:r>
        <w:rPr>
          <w:sz w:val="28"/>
          <w:szCs w:val="28"/>
        </w:rPr>
        <w:t>.</w:t>
      </w:r>
    </w:p>
    <w:p w:rsidR="002C716C" w:rsidRPr="002B4B97" w:rsidRDefault="002C716C" w:rsidP="002B4B97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Организация отбора наставников и наставляемых, формирование наставнических групп завершается ежегодно к 1 ноября.</w:t>
      </w:r>
    </w:p>
    <w:p w:rsidR="00BF0D02" w:rsidRPr="00BF0D02" w:rsidRDefault="00BF0D02" w:rsidP="00C566DA">
      <w:pPr>
        <w:tabs>
          <w:tab w:val="left" w:pos="993"/>
        </w:tabs>
        <w:spacing w:after="0" w:line="300" w:lineRule="auto"/>
        <w:ind w:firstLine="709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BF0D0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В сентябре-октябре 2021 года </w:t>
      </w:r>
      <w:r w:rsidRPr="00BF0D02">
        <w:rPr>
          <w:rFonts w:ascii="Times New Roman" w:hAnsi="Times New Roman" w:cs="Times New Roman"/>
          <w:sz w:val="28"/>
          <w:szCs w:val="28"/>
        </w:rPr>
        <w:t>Государственным учреждением «Региональный центр развития образования в Оренбургской области» был провед</w:t>
      </w:r>
      <w:r w:rsidR="007602BF">
        <w:rPr>
          <w:rFonts w:ascii="Times New Roman" w:hAnsi="Times New Roman" w:cs="Times New Roman"/>
          <w:sz w:val="28"/>
          <w:szCs w:val="28"/>
        </w:rPr>
        <w:t>ё</w:t>
      </w:r>
      <w:r w:rsidRPr="00BF0D02">
        <w:rPr>
          <w:rFonts w:ascii="Times New Roman" w:hAnsi="Times New Roman" w:cs="Times New Roman"/>
          <w:sz w:val="28"/>
          <w:szCs w:val="28"/>
        </w:rPr>
        <w:t>н мониторинг реализации программ наставничества за 2021 год по следующим направлениям:</w:t>
      </w:r>
    </w:p>
    <w:p w:rsidR="00093083" w:rsidRPr="00093083" w:rsidRDefault="00900915" w:rsidP="00900915">
      <w:pPr>
        <w:pStyle w:val="a7"/>
        <w:numPr>
          <w:ilvl w:val="0"/>
          <w:numId w:val="23"/>
        </w:numPr>
        <w:tabs>
          <w:tab w:val="left" w:pos="0"/>
          <w:tab w:val="left" w:pos="993"/>
          <w:tab w:val="left" w:pos="1701"/>
        </w:tabs>
        <w:spacing w:after="0" w:line="30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F0D02">
        <w:rPr>
          <w:rFonts w:ascii="Times New Roman" w:hAnsi="Times New Roman" w:cs="Times New Roman"/>
          <w:sz w:val="28"/>
          <w:szCs w:val="28"/>
        </w:rPr>
        <w:t>оличество</w:t>
      </w:r>
      <w:r w:rsidR="00BF0D02" w:rsidRPr="00824519">
        <w:rPr>
          <w:rFonts w:ascii="Times New Roman" w:hAnsi="Times New Roman" w:cs="Times New Roman"/>
          <w:sz w:val="28"/>
          <w:szCs w:val="28"/>
        </w:rPr>
        <w:t xml:space="preserve"> молодых педагогов и наставников в Оренбургской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0D02" w:rsidRDefault="00900915" w:rsidP="00900915">
      <w:pPr>
        <w:pStyle w:val="a7"/>
        <w:numPr>
          <w:ilvl w:val="0"/>
          <w:numId w:val="23"/>
        </w:numPr>
        <w:tabs>
          <w:tab w:val="left" w:pos="0"/>
          <w:tab w:val="left" w:pos="993"/>
        </w:tabs>
        <w:spacing w:after="0" w:line="30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F0D02">
        <w:rPr>
          <w:rFonts w:ascii="Times New Roman" w:hAnsi="Times New Roman" w:cs="Times New Roman"/>
          <w:sz w:val="28"/>
          <w:szCs w:val="28"/>
        </w:rPr>
        <w:t>ониторинг исходного состояния вовлеч</w:t>
      </w:r>
      <w:r w:rsidR="007602BF">
        <w:rPr>
          <w:rFonts w:ascii="Times New Roman" w:hAnsi="Times New Roman" w:cs="Times New Roman"/>
          <w:sz w:val="28"/>
          <w:szCs w:val="28"/>
        </w:rPr>
        <w:t>ё</w:t>
      </w:r>
      <w:r w:rsidR="00BF0D02">
        <w:rPr>
          <w:rFonts w:ascii="Times New Roman" w:hAnsi="Times New Roman" w:cs="Times New Roman"/>
          <w:sz w:val="28"/>
          <w:szCs w:val="28"/>
        </w:rPr>
        <w:t>нных в программы наставничества по</w:t>
      </w:r>
      <w:r w:rsidR="00BF0D02" w:rsidRPr="00F67011">
        <w:rPr>
          <w:rFonts w:ascii="Times New Roman" w:hAnsi="Times New Roman" w:cs="Times New Roman"/>
          <w:sz w:val="28"/>
          <w:szCs w:val="28"/>
        </w:rPr>
        <w:t xml:space="preserve"> форм</w:t>
      </w:r>
      <w:r w:rsidR="00BF0D02">
        <w:rPr>
          <w:rFonts w:ascii="Times New Roman" w:hAnsi="Times New Roman" w:cs="Times New Roman"/>
          <w:sz w:val="28"/>
          <w:szCs w:val="28"/>
        </w:rPr>
        <w:t>ам</w:t>
      </w:r>
      <w:r w:rsidR="007602BF">
        <w:rPr>
          <w:rFonts w:ascii="Times New Roman" w:hAnsi="Times New Roman" w:cs="Times New Roman"/>
          <w:sz w:val="28"/>
          <w:szCs w:val="28"/>
        </w:rPr>
        <w:t>:</w:t>
      </w:r>
      <w:r w:rsidR="00BF0D02" w:rsidRPr="00F67011">
        <w:rPr>
          <w:rFonts w:ascii="Times New Roman" w:hAnsi="Times New Roman" w:cs="Times New Roman"/>
          <w:sz w:val="28"/>
          <w:szCs w:val="28"/>
        </w:rPr>
        <w:t xml:space="preserve"> «Учитель-учитель», «Ученик-ученик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36E28" w:rsidRPr="00936036" w:rsidRDefault="00C0761D" w:rsidP="00900915">
      <w:pPr>
        <w:pStyle w:val="a7"/>
        <w:numPr>
          <w:ilvl w:val="0"/>
          <w:numId w:val="23"/>
        </w:numPr>
        <w:tabs>
          <w:tab w:val="left" w:pos="0"/>
          <w:tab w:val="left" w:pos="993"/>
        </w:tabs>
        <w:spacing w:after="0" w:line="30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стартовая и итоговая </w:t>
      </w:r>
      <w:r w:rsidR="00BF0D02" w:rsidRPr="00936036">
        <w:rPr>
          <w:rFonts w:ascii="Times New Roman" w:hAnsi="Times New Roman" w:cs="Times New Roman"/>
          <w:sz w:val="28"/>
          <w:szCs w:val="28"/>
        </w:rPr>
        <w:t>диагностика молодых учителей и наставников (тестирование).</w:t>
      </w:r>
      <w:r w:rsidR="00EB533E" w:rsidRPr="009360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083" w:rsidRPr="00BA05D9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В рамках реализации федерального проекта «Современная школа» национального проекта «Образование», реализации целевой модели наставничества в системе образования Оренбургской области Государственное бюджетное учреждение «Региональный центр развития образования в Оренбургской области» в октябре 2021 года пров</w:t>
      </w:r>
      <w:r w:rsidR="007602BF">
        <w:rPr>
          <w:rFonts w:ascii="Times New Roman" w:hAnsi="Times New Roman" w:cs="Times New Roman"/>
          <w:sz w:val="28"/>
          <w:szCs w:val="28"/>
        </w:rPr>
        <w:t>ё</w:t>
      </w:r>
      <w:r w:rsidRPr="00093083">
        <w:rPr>
          <w:rFonts w:ascii="Times New Roman" w:hAnsi="Times New Roman" w:cs="Times New Roman"/>
          <w:sz w:val="28"/>
          <w:szCs w:val="28"/>
        </w:rPr>
        <w:t xml:space="preserve">л </w:t>
      </w:r>
      <w:r w:rsidRPr="000C00C5">
        <w:rPr>
          <w:rFonts w:ascii="Times New Roman" w:hAnsi="Times New Roman" w:cs="Times New Roman"/>
          <w:b/>
          <w:i/>
          <w:sz w:val="28"/>
          <w:szCs w:val="28"/>
        </w:rPr>
        <w:t>мониторинг «Количество молодых педагогов и наставников в Оренбургской области»</w:t>
      </w:r>
      <w:r w:rsidRPr="00BA05D9">
        <w:rPr>
          <w:rFonts w:ascii="Times New Roman" w:hAnsi="Times New Roman" w:cs="Times New Roman"/>
          <w:i/>
          <w:sz w:val="28"/>
          <w:szCs w:val="28"/>
        </w:rPr>
        <w:t>.</w:t>
      </w:r>
    </w:p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Мониторинг проходил путем заполнения таблицы на</w:t>
      </w:r>
      <w:r w:rsidR="00895FC1">
        <w:rPr>
          <w:rFonts w:ascii="Times New Roman" w:hAnsi="Times New Roman" w:cs="Times New Roman"/>
          <w:sz w:val="28"/>
          <w:szCs w:val="28"/>
        </w:rPr>
        <w:t xml:space="preserve"> </w:t>
      </w:r>
      <w:r w:rsidRPr="00136AB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GoogleForms</w:t>
      </w:r>
      <w:r w:rsidRPr="00136AB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93083">
        <w:rPr>
          <w:rFonts w:ascii="Times New Roman" w:hAnsi="Times New Roman" w:cs="Times New Roman"/>
          <w:sz w:val="28"/>
          <w:szCs w:val="28"/>
        </w:rPr>
        <w:t>по ссылке: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093083">
        <w:rPr>
          <w:rFonts w:ascii="Times New Roman" w:hAnsi="Times New Roman" w:cs="Times New Roman"/>
          <w:sz w:val="28"/>
          <w:szCs w:val="28"/>
        </w:rPr>
        <w:t>://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docs</w:t>
      </w:r>
      <w:r w:rsidRPr="00093083">
        <w:rPr>
          <w:rFonts w:ascii="Times New Roman" w:hAnsi="Times New Roman" w:cs="Times New Roman"/>
          <w:sz w:val="28"/>
          <w:szCs w:val="28"/>
        </w:rPr>
        <w:t>.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93083">
        <w:rPr>
          <w:rFonts w:ascii="Times New Roman" w:hAnsi="Times New Roman" w:cs="Times New Roman"/>
          <w:sz w:val="28"/>
          <w:szCs w:val="28"/>
        </w:rPr>
        <w:t>.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093083">
        <w:rPr>
          <w:rFonts w:ascii="Times New Roman" w:hAnsi="Times New Roman" w:cs="Times New Roman"/>
          <w:sz w:val="28"/>
          <w:szCs w:val="28"/>
        </w:rPr>
        <w:t>/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spreadsheets</w:t>
      </w:r>
      <w:r w:rsidRPr="00093083">
        <w:rPr>
          <w:rFonts w:ascii="Times New Roman" w:hAnsi="Times New Roman" w:cs="Times New Roman"/>
          <w:sz w:val="28"/>
          <w:szCs w:val="28"/>
        </w:rPr>
        <w:t>/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93083">
        <w:rPr>
          <w:rFonts w:ascii="Times New Roman" w:hAnsi="Times New Roman" w:cs="Times New Roman"/>
          <w:sz w:val="28"/>
          <w:szCs w:val="28"/>
        </w:rPr>
        <w:t>/10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RtQkvLeKam</w:t>
      </w:r>
      <w:r w:rsidRPr="00093083">
        <w:rPr>
          <w:rFonts w:ascii="Times New Roman" w:hAnsi="Times New Roman" w:cs="Times New Roman"/>
          <w:sz w:val="28"/>
          <w:szCs w:val="28"/>
        </w:rPr>
        <w:t>1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ak</w:t>
      </w:r>
      <w:r w:rsidRPr="00093083">
        <w:rPr>
          <w:rFonts w:ascii="Times New Roman" w:hAnsi="Times New Roman" w:cs="Times New Roman"/>
          <w:sz w:val="28"/>
          <w:szCs w:val="28"/>
        </w:rPr>
        <w:t>33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XUImBbsODA</w:t>
      </w:r>
      <w:r w:rsidRPr="00093083">
        <w:rPr>
          <w:rFonts w:ascii="Times New Roman" w:hAnsi="Times New Roman" w:cs="Times New Roman"/>
          <w:sz w:val="28"/>
          <w:szCs w:val="28"/>
        </w:rPr>
        <w:t>4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93083">
        <w:rPr>
          <w:rFonts w:ascii="Times New Roman" w:hAnsi="Times New Roman" w:cs="Times New Roman"/>
          <w:sz w:val="28"/>
          <w:szCs w:val="28"/>
        </w:rPr>
        <w:t>-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KrXyvAGro</w:t>
      </w:r>
      <w:r w:rsidRPr="00093083">
        <w:rPr>
          <w:rFonts w:ascii="Times New Roman" w:hAnsi="Times New Roman" w:cs="Times New Roman"/>
          <w:sz w:val="28"/>
          <w:szCs w:val="28"/>
        </w:rPr>
        <w:t>5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OVVk</w:t>
      </w:r>
      <w:r w:rsidRPr="00093083">
        <w:rPr>
          <w:rFonts w:ascii="Times New Roman" w:hAnsi="Times New Roman" w:cs="Times New Roman"/>
          <w:sz w:val="28"/>
          <w:szCs w:val="28"/>
        </w:rPr>
        <w:t>/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edit</w:t>
      </w:r>
      <w:r w:rsidRPr="00093083">
        <w:rPr>
          <w:rFonts w:ascii="Times New Roman" w:hAnsi="Times New Roman" w:cs="Times New Roman"/>
          <w:sz w:val="28"/>
          <w:szCs w:val="28"/>
        </w:rPr>
        <w:t>?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usp</w:t>
      </w:r>
      <w:r w:rsidRPr="00093083">
        <w:rPr>
          <w:rFonts w:ascii="Times New Roman" w:hAnsi="Times New Roman" w:cs="Times New Roman"/>
          <w:sz w:val="28"/>
          <w:szCs w:val="28"/>
        </w:rPr>
        <w:t>=</w:t>
      </w:r>
      <w:r w:rsidRPr="00093083">
        <w:rPr>
          <w:rFonts w:ascii="Times New Roman" w:hAnsi="Times New Roman" w:cs="Times New Roman"/>
          <w:sz w:val="28"/>
          <w:szCs w:val="28"/>
          <w:lang w:val="en-US"/>
        </w:rPr>
        <w:t>sharing</w:t>
      </w:r>
      <w:r w:rsidRPr="00093083">
        <w:rPr>
          <w:rFonts w:ascii="Times New Roman" w:hAnsi="Times New Roman" w:cs="Times New Roman"/>
          <w:sz w:val="28"/>
          <w:szCs w:val="28"/>
        </w:rPr>
        <w:t>.</w:t>
      </w:r>
    </w:p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В мониторинге приняли участие все муниципальные методические службы Оренбургской области: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ММЦ г. Оренбург</w:t>
      </w:r>
      <w:r w:rsidR="007602BF">
        <w:rPr>
          <w:rFonts w:ascii="Times New Roman" w:hAnsi="Times New Roman" w:cs="Times New Roman"/>
          <w:sz w:val="28"/>
          <w:szCs w:val="28"/>
        </w:rPr>
        <w:t>;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ММЦ г. Орск (7 территорий)</w:t>
      </w:r>
      <w:r w:rsidR="007602BF">
        <w:rPr>
          <w:rFonts w:ascii="Times New Roman" w:hAnsi="Times New Roman" w:cs="Times New Roman"/>
          <w:sz w:val="28"/>
          <w:szCs w:val="28"/>
        </w:rPr>
        <w:t>;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ММЦ г. Новотроицк (5 территорий)</w:t>
      </w:r>
      <w:r w:rsidR="007602BF">
        <w:rPr>
          <w:rFonts w:ascii="Times New Roman" w:hAnsi="Times New Roman" w:cs="Times New Roman"/>
          <w:sz w:val="28"/>
          <w:szCs w:val="28"/>
        </w:rPr>
        <w:t>;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ММЦ г. Бузулук (7 территорий)</w:t>
      </w:r>
      <w:r w:rsidR="007602BF">
        <w:rPr>
          <w:rFonts w:ascii="Times New Roman" w:hAnsi="Times New Roman" w:cs="Times New Roman"/>
          <w:sz w:val="28"/>
          <w:szCs w:val="28"/>
        </w:rPr>
        <w:t>;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ММЦ г. Бугуруслан (7 территорий)</w:t>
      </w:r>
      <w:r w:rsidR="007602BF">
        <w:rPr>
          <w:rFonts w:ascii="Times New Roman" w:hAnsi="Times New Roman" w:cs="Times New Roman"/>
          <w:sz w:val="28"/>
          <w:szCs w:val="28"/>
        </w:rPr>
        <w:t>;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Саракташский ММЦ (8 районов)</w:t>
      </w:r>
      <w:r w:rsidR="007602BF">
        <w:rPr>
          <w:rFonts w:ascii="Times New Roman" w:hAnsi="Times New Roman" w:cs="Times New Roman"/>
          <w:sz w:val="28"/>
          <w:szCs w:val="28"/>
        </w:rPr>
        <w:t>;</w:t>
      </w:r>
    </w:p>
    <w:p w:rsidR="00093083" w:rsidRPr="00093083" w:rsidRDefault="00093083" w:rsidP="00093083">
      <w:pPr>
        <w:pStyle w:val="a7"/>
        <w:numPr>
          <w:ilvl w:val="0"/>
          <w:numId w:val="14"/>
        </w:numPr>
        <w:tabs>
          <w:tab w:val="left" w:pos="1134"/>
        </w:tabs>
        <w:spacing w:after="0" w:line="300" w:lineRule="auto"/>
        <w:ind w:hanging="71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Ташлинский ММЦ (7 районов)</w:t>
      </w:r>
      <w:r w:rsidR="007602BF">
        <w:rPr>
          <w:rFonts w:ascii="Times New Roman" w:hAnsi="Times New Roman" w:cs="Times New Roman"/>
          <w:sz w:val="28"/>
          <w:szCs w:val="28"/>
        </w:rPr>
        <w:t>.</w:t>
      </w:r>
    </w:p>
    <w:p w:rsidR="00093083" w:rsidRPr="00093083" w:rsidRDefault="00093083" w:rsidP="00093083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Во всех ММЦ вед</w:t>
      </w:r>
      <w:r w:rsidR="00EC060B">
        <w:rPr>
          <w:rFonts w:ascii="Times New Roman" w:hAnsi="Times New Roman" w:cs="Times New Roman"/>
          <w:sz w:val="28"/>
          <w:szCs w:val="28"/>
        </w:rPr>
        <w:t>ё</w:t>
      </w:r>
      <w:r w:rsidRPr="00093083">
        <w:rPr>
          <w:rFonts w:ascii="Times New Roman" w:hAnsi="Times New Roman" w:cs="Times New Roman"/>
          <w:sz w:val="28"/>
          <w:szCs w:val="28"/>
        </w:rPr>
        <w:t>тся кадровый уч</w:t>
      </w:r>
      <w:r w:rsidR="00EC060B">
        <w:rPr>
          <w:rFonts w:ascii="Times New Roman" w:hAnsi="Times New Roman" w:cs="Times New Roman"/>
          <w:sz w:val="28"/>
          <w:szCs w:val="28"/>
        </w:rPr>
        <w:t>ё</w:t>
      </w:r>
      <w:r w:rsidRPr="00093083">
        <w:rPr>
          <w:rFonts w:ascii="Times New Roman" w:hAnsi="Times New Roman" w:cs="Times New Roman"/>
          <w:sz w:val="28"/>
          <w:szCs w:val="28"/>
        </w:rPr>
        <w:t>т, в том числе молодых специалистов до 35 лет, поддержка молодых специалистов реализуется через целевую модель наставничества.</w:t>
      </w:r>
    </w:p>
    <w:p w:rsidR="00093083" w:rsidRPr="00093083" w:rsidRDefault="00093083" w:rsidP="00F72A22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lastRenderedPageBreak/>
        <w:t xml:space="preserve">Молодых учителей (возраст до 35 лет, стаж работы до 3-х лет) в Оренбургской области </w:t>
      </w:r>
      <w:r w:rsidRPr="001E047E">
        <w:rPr>
          <w:rFonts w:ascii="Times New Roman" w:hAnsi="Times New Roman" w:cs="Times New Roman"/>
          <w:sz w:val="28"/>
          <w:szCs w:val="28"/>
        </w:rPr>
        <w:t>1044</w:t>
      </w:r>
      <w:r w:rsidR="00F72A22" w:rsidRPr="001E047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977"/>
        <w:gridCol w:w="2404"/>
      </w:tblGrid>
      <w:tr w:rsidR="00093083" w:rsidRPr="00093083" w:rsidTr="00093083">
        <w:trPr>
          <w:trHeight w:val="699"/>
        </w:trPr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Количество молодых учителей  (возраст до 35 лет, стаж работы до 3-х лет)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% молодых учителей в области от общего количества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 г. Оренбург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273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26,1%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Орск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195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18,7%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Новотроицк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106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10,2%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Бузулук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113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10,8%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Бугуруслан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8,2%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Саракташский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173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16,6%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Ташлинский 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98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9,4%</w:t>
            </w:r>
          </w:p>
        </w:tc>
      </w:tr>
    </w:tbl>
    <w:p w:rsidR="00093083" w:rsidRPr="00093083" w:rsidRDefault="00093083" w:rsidP="003D1C33">
      <w:pPr>
        <w:tabs>
          <w:tab w:val="left" w:pos="1134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83" w:rsidRPr="00093083" w:rsidRDefault="00093083" w:rsidP="00093083">
      <w:pPr>
        <w:tabs>
          <w:tab w:val="left" w:pos="1134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В Оренбургской области наибольший процент – 26,1% молодых учителей приходится на г. Оренбург, наименьший – 9,4% Ташлинский ММЦ (Новосергиевский, Александровский, Илекский, Сорочинский, Ташлинский, Переволоцкий, Шарлыкский районы).</w:t>
      </w:r>
    </w:p>
    <w:p w:rsidR="00093083" w:rsidRPr="001E047E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 xml:space="preserve">Молодых педагогов-психологов (возраст до 35 лет, стаж работы до 5 лет) </w:t>
      </w:r>
      <w:r w:rsidRPr="001E047E">
        <w:rPr>
          <w:rFonts w:ascii="Times New Roman" w:hAnsi="Times New Roman" w:cs="Times New Roman"/>
          <w:sz w:val="28"/>
          <w:szCs w:val="28"/>
        </w:rPr>
        <w:t>в Оренбургской области –66 человек.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977"/>
        <w:gridCol w:w="2404"/>
      </w:tblGrid>
      <w:tr w:rsidR="00093083" w:rsidRPr="001E047E" w:rsidTr="00093083">
        <w:trPr>
          <w:trHeight w:val="699"/>
        </w:trPr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Количество молодых педагогов-психологов  (возраст до 35 лет, стаж работы до 5-х лет)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% молодых педагогов-психологов в области от общего количества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 г. Оренбург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21,2%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Орск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16,7%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Новотроицк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16,7%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Бузулук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12,1%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Бугуруслан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3,0%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Саракташский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18,2%</w:t>
            </w:r>
          </w:p>
        </w:tc>
      </w:tr>
      <w:tr w:rsidR="00093083" w:rsidRPr="001E047E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Ташлинский 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12,1%</w:t>
            </w:r>
          </w:p>
        </w:tc>
      </w:tr>
    </w:tbl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В данном показателе лидирует также г. Оренбург – 21,2%, наименьший показатель – 3,0% ММЦ г. Бугуруслан, то есть на 7 районов всего 2 молодых педагога-психолога. Есть муниципалитеты</w:t>
      </w:r>
      <w:r w:rsidR="00687F06">
        <w:rPr>
          <w:rFonts w:ascii="Times New Roman" w:hAnsi="Times New Roman" w:cs="Times New Roman"/>
          <w:sz w:val="28"/>
          <w:szCs w:val="28"/>
        </w:rPr>
        <w:t>,</w:t>
      </w:r>
      <w:r w:rsidRPr="00093083">
        <w:rPr>
          <w:rFonts w:ascii="Times New Roman" w:hAnsi="Times New Roman" w:cs="Times New Roman"/>
          <w:sz w:val="28"/>
          <w:szCs w:val="28"/>
        </w:rPr>
        <w:t xml:space="preserve"> где молодых педагогов-психологов нет: Адамовский район, ЗАТО Комаровский, Грач</w:t>
      </w:r>
      <w:r w:rsidR="00EC060B">
        <w:rPr>
          <w:rFonts w:ascii="Times New Roman" w:hAnsi="Times New Roman" w:cs="Times New Roman"/>
          <w:sz w:val="28"/>
          <w:szCs w:val="28"/>
        </w:rPr>
        <w:t>ё</w:t>
      </w:r>
      <w:r w:rsidRPr="00093083">
        <w:rPr>
          <w:rFonts w:ascii="Times New Roman" w:hAnsi="Times New Roman" w:cs="Times New Roman"/>
          <w:sz w:val="28"/>
          <w:szCs w:val="28"/>
        </w:rPr>
        <w:t xml:space="preserve">вский, Курманаевский, Первомайский районы, г. Бугуруслан, Асекеевский, Бугурусланский, Матвеевский, Северный, Пономарёвский, Октябрьский,  </w:t>
      </w:r>
      <w:r w:rsidRPr="00093083">
        <w:rPr>
          <w:rFonts w:ascii="Times New Roman" w:hAnsi="Times New Roman" w:cs="Times New Roman"/>
          <w:sz w:val="28"/>
          <w:szCs w:val="28"/>
        </w:rPr>
        <w:lastRenderedPageBreak/>
        <w:t>Сакмарский, Тюльганский, Новосергиевский, Александровский, Шарлыкский районы, Кувандыкский городской округ (18 районов).</w:t>
      </w:r>
    </w:p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>Молодых классных руководит</w:t>
      </w:r>
      <w:r w:rsidR="00836B90">
        <w:rPr>
          <w:rFonts w:ascii="Times New Roman" w:hAnsi="Times New Roman" w:cs="Times New Roman"/>
          <w:sz w:val="28"/>
          <w:szCs w:val="28"/>
        </w:rPr>
        <w:t xml:space="preserve">елей (стаж работы до 3-х лет) </w:t>
      </w:r>
      <w:r w:rsidRPr="00093083">
        <w:rPr>
          <w:rFonts w:ascii="Times New Roman" w:hAnsi="Times New Roman" w:cs="Times New Roman"/>
          <w:sz w:val="28"/>
          <w:szCs w:val="28"/>
        </w:rPr>
        <w:t xml:space="preserve">в Оренбургской области – </w:t>
      </w:r>
      <w:r w:rsidRPr="001E047E">
        <w:rPr>
          <w:rFonts w:ascii="Times New Roman" w:hAnsi="Times New Roman" w:cs="Times New Roman"/>
          <w:sz w:val="28"/>
          <w:szCs w:val="28"/>
        </w:rPr>
        <w:t>768.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977"/>
        <w:gridCol w:w="2404"/>
      </w:tblGrid>
      <w:tr w:rsidR="00093083" w:rsidRPr="00093083" w:rsidTr="00093083">
        <w:trPr>
          <w:trHeight w:val="699"/>
        </w:trPr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молодых классных руководителей  </w:t>
            </w: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(стаж работы до 3-х лет)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% молодых классных руководителей    в области от общего количества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 г. Оренбург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192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25,0%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Орск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156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20,3%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Новотроицк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10,3%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Бузулук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9,2%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Бугуруслан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5,9%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Саракташский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131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17,1%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Ташлинский 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94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12,2%</w:t>
            </w:r>
          </w:p>
        </w:tc>
      </w:tr>
    </w:tbl>
    <w:p w:rsidR="00093083" w:rsidRPr="00093083" w:rsidRDefault="00093083" w:rsidP="00F72A22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 xml:space="preserve">Большинство молодых классных руководителей в г. Оренбурге – 25,0%, в г. Бузулук наименьшее количество молодых классных руководителей – 9,2%. </w:t>
      </w:r>
    </w:p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 xml:space="preserve">Молодых управленцев (стаж работы до 3-х лет) в Оренбургской области – </w:t>
      </w:r>
      <w:r w:rsidRPr="001E047E">
        <w:rPr>
          <w:rFonts w:ascii="Times New Roman" w:hAnsi="Times New Roman" w:cs="Times New Roman"/>
          <w:sz w:val="28"/>
          <w:szCs w:val="28"/>
        </w:rPr>
        <w:t>182 человека.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2977"/>
        <w:gridCol w:w="2404"/>
      </w:tblGrid>
      <w:tr w:rsidR="00093083" w:rsidRPr="00093083" w:rsidTr="00093083">
        <w:trPr>
          <w:trHeight w:val="699"/>
        </w:trPr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молодых управленцев  </w:t>
            </w:r>
          </w:p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(стаж работы до 3-х лет)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% молодых управленцев в области от общего количества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 г. Оренбург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19,8%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Орск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12,6%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Новотроицк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4,4%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Бузулук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13,7%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ММЦ г. Бугуруслан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12,6%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Саракташский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22,6%</w:t>
            </w:r>
          </w:p>
        </w:tc>
      </w:tr>
      <w:tr w:rsidR="00093083" w:rsidRPr="00093083" w:rsidTr="00093083">
        <w:tc>
          <w:tcPr>
            <w:tcW w:w="846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118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Ташлинский  ММЦ </w:t>
            </w:r>
          </w:p>
        </w:tc>
        <w:tc>
          <w:tcPr>
            <w:tcW w:w="2977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2404" w:type="dxa"/>
          </w:tcPr>
          <w:p w:rsidR="00093083" w:rsidRPr="001E047E" w:rsidRDefault="00093083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14,3%</w:t>
            </w:r>
          </w:p>
        </w:tc>
      </w:tr>
    </w:tbl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 xml:space="preserve">В данном показателе «Количество молодых управленцев» лидирует Саракташский ММЦ – 22,6% (41 молодой управленец), в ММЦ                                  г. Новотроицка – 4,4% (8 молодых управленцев), что означает наименьшее количество </w:t>
      </w:r>
      <w:r w:rsidR="00936036" w:rsidRPr="00093083">
        <w:rPr>
          <w:rFonts w:ascii="Times New Roman" w:hAnsi="Times New Roman" w:cs="Times New Roman"/>
          <w:sz w:val="28"/>
          <w:szCs w:val="28"/>
        </w:rPr>
        <w:t>управленцев</w:t>
      </w:r>
      <w:r w:rsidR="00936036">
        <w:rPr>
          <w:rFonts w:ascii="Times New Roman" w:hAnsi="Times New Roman" w:cs="Times New Roman"/>
          <w:sz w:val="28"/>
          <w:szCs w:val="28"/>
        </w:rPr>
        <w:t xml:space="preserve"> </w:t>
      </w:r>
      <w:r w:rsidR="00936036" w:rsidRPr="00093083">
        <w:rPr>
          <w:rFonts w:ascii="Times New Roman" w:hAnsi="Times New Roman" w:cs="Times New Roman"/>
          <w:sz w:val="28"/>
          <w:szCs w:val="28"/>
        </w:rPr>
        <w:t>в</w:t>
      </w:r>
      <w:r w:rsidRPr="00093083">
        <w:rPr>
          <w:rFonts w:ascii="Times New Roman" w:hAnsi="Times New Roman" w:cs="Times New Roman"/>
          <w:sz w:val="28"/>
          <w:szCs w:val="28"/>
        </w:rPr>
        <w:t xml:space="preserve"> соотношении к другим ММЦ.</w:t>
      </w:r>
    </w:p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Педагогов-наставников (стаж педагогической деятельности не менее 7 лет) в Оренбургской области – </w:t>
      </w:r>
      <w:r w:rsidRPr="001E047E">
        <w:rPr>
          <w:rFonts w:ascii="Times New Roman" w:hAnsi="Times New Roman" w:cs="Times New Roman"/>
          <w:sz w:val="28"/>
          <w:szCs w:val="28"/>
        </w:rPr>
        <w:t>1</w:t>
      </w:r>
      <w:r w:rsidR="00895FC1" w:rsidRPr="001E047E">
        <w:rPr>
          <w:rFonts w:ascii="Times New Roman" w:hAnsi="Times New Roman" w:cs="Times New Roman"/>
          <w:sz w:val="28"/>
          <w:szCs w:val="28"/>
        </w:rPr>
        <w:t xml:space="preserve"> </w:t>
      </w:r>
      <w:r w:rsidRPr="001E047E">
        <w:rPr>
          <w:rFonts w:ascii="Times New Roman" w:hAnsi="Times New Roman" w:cs="Times New Roman"/>
          <w:sz w:val="28"/>
          <w:szCs w:val="28"/>
        </w:rPr>
        <w:t>274 человека.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16"/>
        <w:gridCol w:w="2481"/>
        <w:gridCol w:w="1737"/>
        <w:gridCol w:w="2363"/>
        <w:gridCol w:w="2048"/>
      </w:tblGrid>
      <w:tr w:rsidR="00895FC1" w:rsidRPr="00093083" w:rsidTr="00895FC1">
        <w:trPr>
          <w:trHeight w:val="699"/>
        </w:trPr>
        <w:tc>
          <w:tcPr>
            <w:tcW w:w="716" w:type="dxa"/>
          </w:tcPr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481" w:type="dxa"/>
          </w:tcPr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ММЦ</w:t>
            </w:r>
          </w:p>
        </w:tc>
        <w:tc>
          <w:tcPr>
            <w:tcW w:w="1737" w:type="dxa"/>
          </w:tcPr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молодых управленцев  </w:t>
            </w:r>
          </w:p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(стаж работы до 3-х лет)</w:t>
            </w:r>
          </w:p>
        </w:tc>
        <w:tc>
          <w:tcPr>
            <w:tcW w:w="2048" w:type="dxa"/>
          </w:tcPr>
          <w:p w:rsidR="00895FC1" w:rsidRPr="001E047E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E047E">
              <w:rPr>
                <w:rFonts w:ascii="Times New Roman" w:hAnsi="Times New Roman" w:cs="Times New Roman"/>
                <w:sz w:val="24"/>
                <w:szCs w:val="28"/>
              </w:rPr>
              <w:t>% молодых управленцев в области от общего количества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ММЦ г. Оренбург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315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24,7%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 xml:space="preserve">ММЦ г. Орск 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264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20,7%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 xml:space="preserve">ММЦ г. Новотроицк 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122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9,6%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 xml:space="preserve">ММЦ г. Бузулук 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167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13,1%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 xml:space="preserve">ММЦ г. Бугуруслан 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103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8,1%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 xml:space="preserve">Саракташский ММЦ 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173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13,6%</w:t>
            </w:r>
          </w:p>
        </w:tc>
      </w:tr>
      <w:tr w:rsidR="00895FC1" w:rsidRPr="00093083" w:rsidTr="00895FC1">
        <w:tc>
          <w:tcPr>
            <w:tcW w:w="716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481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 xml:space="preserve">Ташлинский  ММЦ </w:t>
            </w:r>
          </w:p>
        </w:tc>
        <w:tc>
          <w:tcPr>
            <w:tcW w:w="1737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3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2048" w:type="dxa"/>
          </w:tcPr>
          <w:p w:rsidR="00895FC1" w:rsidRPr="00093083" w:rsidRDefault="00895FC1" w:rsidP="00093083">
            <w:pPr>
              <w:tabs>
                <w:tab w:val="left" w:pos="1134"/>
              </w:tabs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93083">
              <w:rPr>
                <w:rFonts w:ascii="Times New Roman" w:hAnsi="Times New Roman" w:cs="Times New Roman"/>
                <w:sz w:val="24"/>
                <w:szCs w:val="28"/>
              </w:rPr>
              <w:t>10,2%</w:t>
            </w:r>
          </w:p>
        </w:tc>
      </w:tr>
    </w:tbl>
    <w:p w:rsidR="00093083" w:rsidRPr="00093083" w:rsidRDefault="00093083" w:rsidP="00093083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2A22" w:rsidRPr="00093083" w:rsidRDefault="00093083" w:rsidP="001E047E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3083">
        <w:rPr>
          <w:rFonts w:ascii="Times New Roman" w:hAnsi="Times New Roman" w:cs="Times New Roman"/>
          <w:sz w:val="28"/>
          <w:szCs w:val="28"/>
        </w:rPr>
        <w:t xml:space="preserve">Наибольший процент молодых управленцев </w:t>
      </w:r>
      <w:r w:rsidR="00136AB3" w:rsidRPr="00093083">
        <w:rPr>
          <w:rFonts w:ascii="Times New Roman" w:hAnsi="Times New Roman" w:cs="Times New Roman"/>
          <w:sz w:val="28"/>
          <w:szCs w:val="28"/>
        </w:rPr>
        <w:t>в ММЦ</w:t>
      </w:r>
      <w:r w:rsidRPr="00093083">
        <w:rPr>
          <w:rFonts w:ascii="Times New Roman" w:hAnsi="Times New Roman" w:cs="Times New Roman"/>
          <w:sz w:val="28"/>
          <w:szCs w:val="28"/>
        </w:rPr>
        <w:t xml:space="preserve"> г. Оренбург – 24,7% (315 человек), наименьш</w:t>
      </w:r>
      <w:r w:rsidR="00F72A22">
        <w:rPr>
          <w:rFonts w:ascii="Times New Roman" w:hAnsi="Times New Roman" w:cs="Times New Roman"/>
          <w:sz w:val="28"/>
          <w:szCs w:val="28"/>
        </w:rPr>
        <w:t xml:space="preserve">ий – 8,1% в ММЦ г. Бугуруслан. </w:t>
      </w:r>
    </w:p>
    <w:p w:rsidR="00F6622F" w:rsidRPr="000C00C5" w:rsidRDefault="001E047E" w:rsidP="00F72A22">
      <w:pPr>
        <w:tabs>
          <w:tab w:val="left" w:pos="0"/>
        </w:tabs>
        <w:spacing w:after="0" w:line="30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36E28" w:rsidRPr="000C00C5">
        <w:rPr>
          <w:rFonts w:ascii="Times New Roman" w:hAnsi="Times New Roman" w:cs="Times New Roman"/>
          <w:b/>
          <w:i/>
          <w:sz w:val="28"/>
          <w:szCs w:val="28"/>
        </w:rPr>
        <w:t>Мониторинг исходного состояния вовлеч</w:t>
      </w:r>
      <w:r w:rsidR="00EC060B" w:rsidRPr="000C00C5">
        <w:rPr>
          <w:rFonts w:ascii="Times New Roman" w:hAnsi="Times New Roman" w:cs="Times New Roman"/>
          <w:b/>
          <w:i/>
          <w:sz w:val="28"/>
          <w:szCs w:val="28"/>
        </w:rPr>
        <w:t>ё</w:t>
      </w:r>
      <w:r w:rsidR="00436E28" w:rsidRPr="000C00C5">
        <w:rPr>
          <w:rFonts w:ascii="Times New Roman" w:hAnsi="Times New Roman" w:cs="Times New Roman"/>
          <w:b/>
          <w:i/>
          <w:sz w:val="28"/>
          <w:szCs w:val="28"/>
        </w:rPr>
        <w:t>нных в программы наставничества по формам</w:t>
      </w:r>
      <w:r w:rsidR="001A219C" w:rsidRPr="000C00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436E28" w:rsidRPr="000C00C5">
        <w:rPr>
          <w:rFonts w:ascii="Times New Roman" w:hAnsi="Times New Roman" w:cs="Times New Roman"/>
          <w:b/>
          <w:i/>
          <w:sz w:val="28"/>
          <w:szCs w:val="28"/>
        </w:rPr>
        <w:t xml:space="preserve"> «Учитель-учитель», «Ученик-ученик»</w:t>
      </w:r>
    </w:p>
    <w:p w:rsidR="00E22B1F" w:rsidRDefault="002B4B97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E047E">
        <w:rPr>
          <w:rFonts w:ascii="Times New Roman" w:hAnsi="Times New Roman" w:cs="Times New Roman"/>
          <w:color w:val="000000" w:themeColor="text1"/>
          <w:sz w:val="28"/>
          <w:szCs w:val="28"/>
        </w:rPr>
        <w:t>Форма наставничества «Учитель–</w:t>
      </w:r>
      <w:r w:rsidR="00E22B1F" w:rsidRPr="001E047E">
        <w:rPr>
          <w:rFonts w:ascii="Times New Roman" w:hAnsi="Times New Roman" w:cs="Times New Roman"/>
          <w:color w:val="000000" w:themeColor="text1"/>
          <w:sz w:val="28"/>
          <w:szCs w:val="28"/>
        </w:rPr>
        <w:t>учитель»</w:t>
      </w:r>
      <w:r w:rsidR="00E22B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2B1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2B1F"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:rsidR="00E22B1F" w:rsidRDefault="00E22B1F" w:rsidP="00EB533E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а также создание комфортной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среды внутри образовательной организации, позволяющей реализовывать актуальные педагогические задачи на высоком уровне. Среди основных задач взаимодействия наставника с наставляемым: способствовать формированию потребности занимат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ься анализом результатов своей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деятельности; развивать интерес к методике построения и организации результативного уч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ебного процесса; ориентировать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начинающего педагога на творч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еское использование передового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 опыта в своей 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ятельности; прививать молодому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специалисту интерес к педагогической деятельности в целях его закрепления в образовательной организации; уско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рить процесс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профессионального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становления педагога; сформиров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 сообщество образовательной </w:t>
      </w:r>
      <w:r w:rsidRPr="00B90AF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ии (как часть педагогического).</w:t>
      </w:r>
    </w:p>
    <w:p w:rsidR="00EB533E" w:rsidRPr="00EB533E" w:rsidRDefault="00EB533E" w:rsidP="00EB533E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533E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Назначение наставника производится не позднее чем через 1 месяц после начала работы наставляемого в общеобразовательной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2A22" w:rsidRPr="00F72A22" w:rsidRDefault="002B4B97" w:rsidP="00F72A22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6AB3">
        <w:rPr>
          <w:rFonts w:ascii="Times New Roman" w:hAnsi="Times New Roman" w:cs="Times New Roman"/>
          <w:sz w:val="28"/>
          <w:szCs w:val="28"/>
        </w:rPr>
        <w:t>Формой наставничества «У</w:t>
      </w:r>
      <w:r w:rsidR="00E22B1F" w:rsidRPr="00136AB3">
        <w:rPr>
          <w:rFonts w:ascii="Times New Roman" w:hAnsi="Times New Roman" w:cs="Times New Roman"/>
          <w:sz w:val="28"/>
          <w:szCs w:val="28"/>
        </w:rPr>
        <w:t>читель-учитель</w:t>
      </w:r>
      <w:r w:rsidR="009D383E" w:rsidRPr="00136AB3">
        <w:rPr>
          <w:rFonts w:ascii="Times New Roman" w:hAnsi="Times New Roman" w:cs="Times New Roman"/>
          <w:sz w:val="28"/>
          <w:szCs w:val="28"/>
        </w:rPr>
        <w:t>»</w:t>
      </w:r>
      <w:r w:rsidR="00E22B1F" w:rsidRPr="005A0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B1F" w:rsidRPr="005A045D">
        <w:rPr>
          <w:rFonts w:ascii="Times New Roman" w:hAnsi="Times New Roman" w:cs="Times New Roman"/>
          <w:sz w:val="28"/>
          <w:szCs w:val="28"/>
        </w:rPr>
        <w:t>в Оренбургской области охвачено</w:t>
      </w:r>
      <w:r w:rsidR="00DB6D7C" w:rsidRPr="005A045D">
        <w:rPr>
          <w:rFonts w:ascii="Times New Roman" w:hAnsi="Times New Roman" w:cs="Times New Roman"/>
          <w:sz w:val="28"/>
          <w:szCs w:val="28"/>
        </w:rPr>
        <w:t xml:space="preserve"> 1044 молодых учителя</w:t>
      </w:r>
      <w:r w:rsidR="00895FC1">
        <w:rPr>
          <w:rFonts w:ascii="Times New Roman" w:hAnsi="Times New Roman" w:cs="Times New Roman"/>
          <w:sz w:val="28"/>
          <w:szCs w:val="28"/>
        </w:rPr>
        <w:t xml:space="preserve"> (100%)</w:t>
      </w:r>
      <w:r w:rsidR="00F214CC">
        <w:rPr>
          <w:rFonts w:ascii="Times New Roman" w:hAnsi="Times New Roman" w:cs="Times New Roman"/>
          <w:sz w:val="28"/>
          <w:szCs w:val="28"/>
        </w:rPr>
        <w:t>, из них</w:t>
      </w:r>
      <w:r w:rsidR="008F4BD8" w:rsidRPr="008F4BD8">
        <w:rPr>
          <w:rFonts w:ascii="Times New Roman" w:hAnsi="Times New Roman" w:cs="Times New Roman"/>
          <w:sz w:val="28"/>
          <w:szCs w:val="28"/>
        </w:rPr>
        <w:t xml:space="preserve"> </w:t>
      </w:r>
      <w:r w:rsidR="008F4BD8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EB533E">
        <w:rPr>
          <w:rFonts w:ascii="Times New Roman" w:hAnsi="Times New Roman" w:cs="Times New Roman"/>
          <w:sz w:val="28"/>
          <w:szCs w:val="28"/>
        </w:rPr>
        <w:t xml:space="preserve">2021 </w:t>
      </w:r>
      <w:r w:rsidR="001A219C">
        <w:rPr>
          <w:rFonts w:ascii="Times New Roman" w:hAnsi="Times New Roman" w:cs="Times New Roman"/>
          <w:sz w:val="28"/>
          <w:szCs w:val="28"/>
        </w:rPr>
        <w:t xml:space="preserve">года </w:t>
      </w:r>
      <w:r w:rsidR="00EB533E">
        <w:rPr>
          <w:rFonts w:ascii="Times New Roman" w:hAnsi="Times New Roman" w:cs="Times New Roman"/>
          <w:sz w:val="28"/>
          <w:szCs w:val="28"/>
        </w:rPr>
        <w:t>впервые</w:t>
      </w:r>
      <w:r w:rsidR="00F214CC">
        <w:rPr>
          <w:rFonts w:ascii="Times New Roman" w:hAnsi="Times New Roman" w:cs="Times New Roman"/>
          <w:sz w:val="28"/>
          <w:szCs w:val="28"/>
        </w:rPr>
        <w:t xml:space="preserve"> приступили к работе 435 педагогов (41,6% от всех молодых педагогов</w:t>
      </w:r>
      <w:r w:rsidR="00EB533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F214CC">
        <w:rPr>
          <w:rFonts w:ascii="Times New Roman" w:hAnsi="Times New Roman" w:cs="Times New Roman"/>
          <w:sz w:val="28"/>
          <w:szCs w:val="28"/>
        </w:rPr>
        <w:t>)</w:t>
      </w:r>
      <w:r w:rsidR="00895FC1">
        <w:rPr>
          <w:rFonts w:ascii="Times New Roman" w:hAnsi="Times New Roman" w:cs="Times New Roman"/>
          <w:sz w:val="28"/>
          <w:szCs w:val="28"/>
        </w:rPr>
        <w:t xml:space="preserve"> во всех муниципалитетах. </w:t>
      </w:r>
      <w:r w:rsidR="00895FC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72A22" w:rsidRPr="00C566DA">
        <w:rPr>
          <w:rFonts w:ascii="Times New Roman" w:hAnsi="Times New Roman" w:cs="Times New Roman"/>
          <w:color w:val="000000" w:themeColor="text1"/>
          <w:sz w:val="28"/>
          <w:szCs w:val="28"/>
        </w:rPr>
        <w:t>бновл</w:t>
      </w:r>
      <w:r w:rsidR="00C7470E">
        <w:rPr>
          <w:rFonts w:ascii="Times New Roman" w:hAnsi="Times New Roman" w:cs="Times New Roman"/>
          <w:color w:val="000000" w:themeColor="text1"/>
          <w:sz w:val="28"/>
          <w:szCs w:val="28"/>
        </w:rPr>
        <w:t>ён</w:t>
      </w:r>
      <w:r w:rsidR="00F72A22" w:rsidRPr="00C5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банк данных</w:t>
      </w:r>
      <w:r w:rsidR="00895F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наставников. З</w:t>
      </w:r>
      <w:r w:rsidR="00F72A22" w:rsidRPr="00C566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всеми молодыми педагогами закреплены наставники. </w:t>
      </w:r>
    </w:p>
    <w:p w:rsidR="002B4B97" w:rsidRPr="00136AB3" w:rsidRDefault="00F214CC" w:rsidP="00EB533E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учителей –</w:t>
      </w:r>
      <w:r w:rsidR="005A045D" w:rsidRPr="005A045D">
        <w:rPr>
          <w:rFonts w:ascii="Times New Roman" w:hAnsi="Times New Roman" w:cs="Times New Roman"/>
          <w:sz w:val="28"/>
          <w:szCs w:val="28"/>
        </w:rPr>
        <w:t xml:space="preserve"> молодых специалистов </w:t>
      </w:r>
      <w:r w:rsidR="005A045D" w:rsidRPr="005A045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5A045D" w:rsidRPr="00136AB3">
        <w:rPr>
          <w:rFonts w:ascii="Times New Roman" w:hAnsi="Times New Roman" w:cs="Times New Roman"/>
          <w:bCs/>
          <w:sz w:val="28"/>
          <w:szCs w:val="28"/>
        </w:rPr>
        <w:t>с опытом работы от 0 до 3 лет)</w:t>
      </w:r>
      <w:r w:rsidR="005A045D" w:rsidRPr="00136AB3">
        <w:rPr>
          <w:rFonts w:ascii="Times New Roman" w:hAnsi="Times New Roman" w:cs="Times New Roman"/>
          <w:sz w:val="28"/>
          <w:szCs w:val="28"/>
        </w:rPr>
        <w:t xml:space="preserve">, проживающих в регионе, вошедших в программы наставничества в </w:t>
      </w:r>
      <w:r w:rsidR="005A045D" w:rsidRPr="00136AB3">
        <w:rPr>
          <w:rFonts w:ascii="Times New Roman" w:hAnsi="Times New Roman" w:cs="Times New Roman"/>
          <w:bCs/>
          <w:sz w:val="28"/>
          <w:szCs w:val="28"/>
        </w:rPr>
        <w:t>роли наставляемого</w:t>
      </w:r>
      <w:r w:rsidRPr="00136AB3">
        <w:rPr>
          <w:rFonts w:ascii="Times New Roman" w:hAnsi="Times New Roman" w:cs="Times New Roman"/>
          <w:sz w:val="28"/>
          <w:szCs w:val="28"/>
        </w:rPr>
        <w:t xml:space="preserve"> 100</w:t>
      </w:r>
      <w:r w:rsidR="005A045D" w:rsidRPr="00136AB3">
        <w:rPr>
          <w:rFonts w:ascii="Times New Roman" w:hAnsi="Times New Roman" w:cs="Times New Roman"/>
          <w:sz w:val="28"/>
          <w:szCs w:val="28"/>
        </w:rPr>
        <w:t>%</w:t>
      </w:r>
      <w:r w:rsidRPr="00136AB3">
        <w:rPr>
          <w:rFonts w:ascii="Times New Roman" w:hAnsi="Times New Roman" w:cs="Times New Roman"/>
          <w:sz w:val="28"/>
          <w:szCs w:val="28"/>
        </w:rPr>
        <w:t xml:space="preserve"> (целевой показатель 2021 года – 10 %).</w:t>
      </w:r>
      <w:r w:rsidR="005A045D" w:rsidRPr="00136A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FE2" w:rsidRDefault="00D50FE2" w:rsidP="00C566DA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AB3">
        <w:rPr>
          <w:rFonts w:ascii="Times New Roman" w:hAnsi="Times New Roman" w:cs="Times New Roman"/>
          <w:sz w:val="28"/>
          <w:szCs w:val="28"/>
        </w:rPr>
        <w:t>Форма наставничества «</w:t>
      </w:r>
      <w:r w:rsidR="00EC060B" w:rsidRPr="00136AB3">
        <w:rPr>
          <w:rFonts w:ascii="Times New Roman" w:hAnsi="Times New Roman" w:cs="Times New Roman"/>
          <w:sz w:val="28"/>
          <w:szCs w:val="28"/>
        </w:rPr>
        <w:t>У</w:t>
      </w:r>
      <w:r w:rsidRPr="00136AB3">
        <w:rPr>
          <w:rFonts w:ascii="Times New Roman" w:hAnsi="Times New Roman" w:cs="Times New Roman"/>
          <w:sz w:val="28"/>
          <w:szCs w:val="28"/>
        </w:rPr>
        <w:t>ченик-ученик»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50FE2">
        <w:rPr>
          <w:rFonts w:ascii="Times New Roman" w:hAnsi="Times New Roman" w:cs="Times New Roman"/>
          <w:sz w:val="28"/>
          <w:szCs w:val="28"/>
        </w:rPr>
        <w:t>редполагает взаимодействие обу</w:t>
      </w:r>
      <w:r>
        <w:rPr>
          <w:rFonts w:ascii="Times New Roman" w:hAnsi="Times New Roman" w:cs="Times New Roman"/>
          <w:sz w:val="28"/>
          <w:szCs w:val="28"/>
        </w:rPr>
        <w:t xml:space="preserve">чающихся одной образовательной </w:t>
      </w:r>
      <w:r w:rsidRPr="00D50FE2">
        <w:rPr>
          <w:rFonts w:ascii="Times New Roman" w:hAnsi="Times New Roman" w:cs="Times New Roman"/>
          <w:sz w:val="28"/>
          <w:szCs w:val="28"/>
        </w:rPr>
        <w:t>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</w:t>
      </w:r>
      <w:r w:rsidR="00EC060B">
        <w:rPr>
          <w:rFonts w:ascii="Times New Roman" w:hAnsi="Times New Roman" w:cs="Times New Roman"/>
          <w:sz w:val="28"/>
          <w:szCs w:val="28"/>
        </w:rPr>
        <w:t>ё</w:t>
      </w:r>
      <w:r w:rsidRPr="00D50FE2">
        <w:rPr>
          <w:rFonts w:ascii="Times New Roman" w:hAnsi="Times New Roman" w:cs="Times New Roman"/>
          <w:sz w:val="28"/>
          <w:szCs w:val="28"/>
        </w:rPr>
        <w:t xml:space="preserve">нное тем не менее строгой субординации. </w:t>
      </w:r>
    </w:p>
    <w:p w:rsidR="00CA1D34" w:rsidRDefault="00D50FE2" w:rsidP="009D383E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FE2">
        <w:rPr>
          <w:rFonts w:ascii="Times New Roman" w:hAnsi="Times New Roman" w:cs="Times New Roman"/>
          <w:sz w:val="28"/>
          <w:szCs w:val="28"/>
        </w:rPr>
        <w:t>Целью такой формы наставни</w:t>
      </w:r>
      <w:r>
        <w:rPr>
          <w:rFonts w:ascii="Times New Roman" w:hAnsi="Times New Roman" w:cs="Times New Roman"/>
          <w:sz w:val="28"/>
          <w:szCs w:val="28"/>
        </w:rPr>
        <w:t xml:space="preserve">чества является разносторонняя </w:t>
      </w:r>
      <w:r w:rsidRPr="00D50FE2">
        <w:rPr>
          <w:rFonts w:ascii="Times New Roman" w:hAnsi="Times New Roman" w:cs="Times New Roman"/>
          <w:sz w:val="28"/>
          <w:szCs w:val="28"/>
        </w:rPr>
        <w:t>поддержка обучающегося с особыми образовательными или социальными потребностями либо временная помощ</w:t>
      </w:r>
      <w:r>
        <w:rPr>
          <w:rFonts w:ascii="Times New Roman" w:hAnsi="Times New Roman" w:cs="Times New Roman"/>
          <w:sz w:val="28"/>
          <w:szCs w:val="28"/>
        </w:rPr>
        <w:t xml:space="preserve">ь в адаптации к новым условиям </w:t>
      </w:r>
      <w:r w:rsidRPr="00D50FE2">
        <w:rPr>
          <w:rFonts w:ascii="Times New Roman" w:hAnsi="Times New Roman" w:cs="Times New Roman"/>
          <w:sz w:val="28"/>
          <w:szCs w:val="28"/>
        </w:rPr>
        <w:t>обучения. Среди основных задач взаимодействия наставника с наставляемым: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FE2">
        <w:rPr>
          <w:rFonts w:ascii="Times New Roman" w:hAnsi="Times New Roman" w:cs="Times New Roman"/>
          <w:sz w:val="28"/>
          <w:szCs w:val="28"/>
        </w:rPr>
        <w:t>помощь в реализации лидерского потенциала, улучшении образовательных, творческих или спортивных результа</w:t>
      </w:r>
      <w:r>
        <w:rPr>
          <w:rFonts w:ascii="Times New Roman" w:hAnsi="Times New Roman" w:cs="Times New Roman"/>
          <w:sz w:val="28"/>
          <w:szCs w:val="28"/>
        </w:rPr>
        <w:t xml:space="preserve">тов, развитие гибких навыков и  </w:t>
      </w:r>
      <w:r w:rsidRPr="00D50FE2">
        <w:rPr>
          <w:rFonts w:ascii="Times New Roman" w:hAnsi="Times New Roman" w:cs="Times New Roman"/>
          <w:sz w:val="28"/>
          <w:szCs w:val="28"/>
        </w:rPr>
        <w:t>метакомпетенций, оказание помощи в адаптации к новым условиям среды, создание комфортных условий и комму</w:t>
      </w:r>
      <w:r>
        <w:rPr>
          <w:rFonts w:ascii="Times New Roman" w:hAnsi="Times New Roman" w:cs="Times New Roman"/>
          <w:sz w:val="28"/>
          <w:szCs w:val="28"/>
        </w:rPr>
        <w:t xml:space="preserve">никаций внутри образовательной </w:t>
      </w:r>
      <w:r w:rsidRPr="00D50FE2">
        <w:rPr>
          <w:rFonts w:ascii="Times New Roman" w:hAnsi="Times New Roman" w:cs="Times New Roman"/>
          <w:sz w:val="28"/>
          <w:szCs w:val="28"/>
        </w:rPr>
        <w:t>организации, формирование устойч</w:t>
      </w:r>
      <w:r>
        <w:rPr>
          <w:rFonts w:ascii="Times New Roman" w:hAnsi="Times New Roman" w:cs="Times New Roman"/>
          <w:sz w:val="28"/>
          <w:szCs w:val="28"/>
        </w:rPr>
        <w:t xml:space="preserve">ивого сообщества обучающихся и </w:t>
      </w:r>
      <w:r w:rsidRPr="00D50FE2">
        <w:rPr>
          <w:rFonts w:ascii="Times New Roman" w:hAnsi="Times New Roman" w:cs="Times New Roman"/>
          <w:sz w:val="28"/>
          <w:szCs w:val="28"/>
        </w:rPr>
        <w:t>сообщества благодарных выпускников.</w:t>
      </w:r>
    </w:p>
    <w:p w:rsidR="00CA1D34" w:rsidRPr="00CA1D34" w:rsidRDefault="008F6502" w:rsidP="00C566DA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реализации формы наставничества «Ученик-ученик» направлены на</w:t>
      </w:r>
      <w:r w:rsidR="00CA1D34" w:rsidRPr="00CA1D34">
        <w:rPr>
          <w:rFonts w:ascii="Times New Roman" w:hAnsi="Times New Roman" w:cs="Times New Roman"/>
          <w:sz w:val="28"/>
          <w:szCs w:val="28"/>
        </w:rPr>
        <w:t>:</w:t>
      </w:r>
    </w:p>
    <w:p w:rsidR="00CA1D34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t>в</w:t>
      </w:r>
      <w:r w:rsidR="00CA1D34" w:rsidRPr="008F6502">
        <w:rPr>
          <w:rFonts w:ascii="Times New Roman" w:hAnsi="Times New Roman" w:cs="Times New Roman"/>
          <w:sz w:val="28"/>
          <w:szCs w:val="28"/>
        </w:rPr>
        <w:t>ысокий уровень включения наставляемых во все социальные, культурные и образов</w:t>
      </w:r>
      <w:r>
        <w:rPr>
          <w:rFonts w:ascii="Times New Roman" w:hAnsi="Times New Roman" w:cs="Times New Roman"/>
          <w:sz w:val="28"/>
          <w:szCs w:val="28"/>
        </w:rPr>
        <w:t>ательные процессы;</w:t>
      </w:r>
    </w:p>
    <w:p w:rsidR="008F6502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овышение успеваемости в школы;</w:t>
      </w:r>
    </w:p>
    <w:p w:rsidR="008F6502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t>у</w:t>
      </w:r>
      <w:r w:rsidR="00CA1D34" w:rsidRPr="008F6502">
        <w:rPr>
          <w:rFonts w:ascii="Times New Roman" w:hAnsi="Times New Roman" w:cs="Times New Roman"/>
          <w:sz w:val="28"/>
          <w:szCs w:val="28"/>
        </w:rPr>
        <w:t>лучшение психоэмоционального фона внутр</w:t>
      </w:r>
      <w:r>
        <w:rPr>
          <w:rFonts w:ascii="Times New Roman" w:hAnsi="Times New Roman" w:cs="Times New Roman"/>
          <w:sz w:val="28"/>
          <w:szCs w:val="28"/>
        </w:rPr>
        <w:t>и группы, класса, школы в целом;</w:t>
      </w:r>
    </w:p>
    <w:p w:rsidR="008F6502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CA1D34" w:rsidRPr="008F6502">
        <w:rPr>
          <w:rFonts w:ascii="Times New Roman" w:hAnsi="Times New Roman" w:cs="Times New Roman"/>
          <w:sz w:val="28"/>
          <w:szCs w:val="28"/>
        </w:rPr>
        <w:t xml:space="preserve">исленный рост посещаемости творческих кружков, объединений, спортивных </w:t>
      </w:r>
      <w:r>
        <w:rPr>
          <w:rFonts w:ascii="Times New Roman" w:hAnsi="Times New Roman" w:cs="Times New Roman"/>
          <w:sz w:val="28"/>
          <w:szCs w:val="28"/>
        </w:rPr>
        <w:t>секций;</w:t>
      </w:r>
    </w:p>
    <w:p w:rsidR="00CA1D34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t>к</w:t>
      </w:r>
      <w:r w:rsidR="00CA1D34" w:rsidRPr="008F6502">
        <w:rPr>
          <w:rFonts w:ascii="Times New Roman" w:hAnsi="Times New Roman" w:cs="Times New Roman"/>
          <w:sz w:val="28"/>
          <w:szCs w:val="28"/>
        </w:rPr>
        <w:t xml:space="preserve">оличественный и качественный рост успешно реализованных творческих и </w:t>
      </w:r>
      <w:r>
        <w:rPr>
          <w:rFonts w:ascii="Times New Roman" w:hAnsi="Times New Roman" w:cs="Times New Roman"/>
          <w:sz w:val="28"/>
          <w:szCs w:val="28"/>
        </w:rPr>
        <w:t>образовательных проектов;</w:t>
      </w:r>
    </w:p>
    <w:p w:rsidR="00CA1D34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t>с</w:t>
      </w:r>
      <w:r w:rsidR="00CA1D34" w:rsidRPr="008F6502">
        <w:rPr>
          <w:rFonts w:ascii="Times New Roman" w:hAnsi="Times New Roman" w:cs="Times New Roman"/>
          <w:sz w:val="28"/>
          <w:szCs w:val="28"/>
        </w:rPr>
        <w:t>нижение числа обуч</w:t>
      </w:r>
      <w:r>
        <w:rPr>
          <w:rFonts w:ascii="Times New Roman" w:hAnsi="Times New Roman" w:cs="Times New Roman"/>
          <w:sz w:val="28"/>
          <w:szCs w:val="28"/>
        </w:rPr>
        <w:t>ающихся состоящих на ВШК и ОПДН;</w:t>
      </w:r>
    </w:p>
    <w:p w:rsidR="00CA1D34" w:rsidRPr="008F6502" w:rsidRDefault="008F6502" w:rsidP="008F6502">
      <w:pPr>
        <w:pStyle w:val="a7"/>
        <w:numPr>
          <w:ilvl w:val="0"/>
          <w:numId w:val="16"/>
        </w:numPr>
        <w:tabs>
          <w:tab w:val="left" w:pos="0"/>
        </w:tabs>
        <w:spacing w:after="0" w:line="30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F6502">
        <w:rPr>
          <w:rFonts w:ascii="Times New Roman" w:hAnsi="Times New Roman" w:cs="Times New Roman"/>
          <w:sz w:val="28"/>
          <w:szCs w:val="28"/>
        </w:rPr>
        <w:t>с</w:t>
      </w:r>
      <w:r w:rsidR="00CA1D34" w:rsidRPr="008F6502">
        <w:rPr>
          <w:rFonts w:ascii="Times New Roman" w:hAnsi="Times New Roman" w:cs="Times New Roman"/>
          <w:sz w:val="28"/>
          <w:szCs w:val="28"/>
        </w:rPr>
        <w:t>нижение количества жалоб от родителей и педагогов, связанных с социальной незащищ</w:t>
      </w:r>
      <w:r w:rsidR="00687F06">
        <w:rPr>
          <w:rFonts w:ascii="Times New Roman" w:hAnsi="Times New Roman" w:cs="Times New Roman"/>
          <w:sz w:val="28"/>
          <w:szCs w:val="28"/>
        </w:rPr>
        <w:t>ё</w:t>
      </w:r>
      <w:r w:rsidR="00CA1D34" w:rsidRPr="008F6502">
        <w:rPr>
          <w:rFonts w:ascii="Times New Roman" w:hAnsi="Times New Roman" w:cs="Times New Roman"/>
          <w:sz w:val="28"/>
          <w:szCs w:val="28"/>
        </w:rPr>
        <w:t>нностью и конфликтами внутри коллектива обучающихся</w:t>
      </w:r>
      <w:r w:rsidRPr="008F6502">
        <w:rPr>
          <w:rFonts w:ascii="Times New Roman" w:hAnsi="Times New Roman" w:cs="Times New Roman"/>
          <w:sz w:val="28"/>
          <w:szCs w:val="28"/>
        </w:rPr>
        <w:t>.</w:t>
      </w:r>
    </w:p>
    <w:p w:rsidR="00DB6D7C" w:rsidRDefault="00DB6D7C" w:rsidP="00C566DA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наставничества «</w:t>
      </w:r>
      <w:r w:rsidR="00EC060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ченик-ученик» в Оренбургской области охвачено</w:t>
      </w:r>
      <w:r w:rsidR="005C01C5">
        <w:rPr>
          <w:rFonts w:ascii="Times New Roman" w:hAnsi="Times New Roman" w:cs="Times New Roman"/>
          <w:sz w:val="28"/>
          <w:szCs w:val="28"/>
        </w:rPr>
        <w:t xml:space="preserve"> 1713 (5,2</w:t>
      </w:r>
      <w:r w:rsidR="00CF59D0">
        <w:rPr>
          <w:rFonts w:ascii="Times New Roman" w:hAnsi="Times New Roman" w:cs="Times New Roman"/>
          <w:sz w:val="28"/>
          <w:szCs w:val="28"/>
        </w:rPr>
        <w:t>%)</w:t>
      </w:r>
      <w:r w:rsidR="004625BF">
        <w:rPr>
          <w:rFonts w:ascii="Times New Roman" w:hAnsi="Times New Roman" w:cs="Times New Roman"/>
          <w:sz w:val="28"/>
          <w:szCs w:val="28"/>
        </w:rPr>
        <w:t xml:space="preserve"> наставников и</w:t>
      </w:r>
      <w:r w:rsidR="005C01C5">
        <w:rPr>
          <w:rFonts w:ascii="Times New Roman" w:hAnsi="Times New Roman" w:cs="Times New Roman"/>
          <w:sz w:val="28"/>
          <w:szCs w:val="28"/>
        </w:rPr>
        <w:t xml:space="preserve"> 8951</w:t>
      </w:r>
      <w:r w:rsidR="00EE44AE">
        <w:rPr>
          <w:rFonts w:ascii="Times New Roman" w:hAnsi="Times New Roman" w:cs="Times New Roman"/>
          <w:sz w:val="28"/>
          <w:szCs w:val="28"/>
        </w:rPr>
        <w:t xml:space="preserve"> </w:t>
      </w:r>
      <w:r w:rsidR="005C01C5">
        <w:rPr>
          <w:rFonts w:ascii="Times New Roman" w:hAnsi="Times New Roman" w:cs="Times New Roman"/>
          <w:sz w:val="28"/>
          <w:szCs w:val="28"/>
        </w:rPr>
        <w:t>(5,9</w:t>
      </w:r>
      <w:r w:rsidR="00CF59D0">
        <w:rPr>
          <w:rFonts w:ascii="Times New Roman" w:hAnsi="Times New Roman" w:cs="Times New Roman"/>
          <w:sz w:val="28"/>
          <w:szCs w:val="28"/>
        </w:rPr>
        <w:t xml:space="preserve">%) </w:t>
      </w:r>
      <w:r w:rsidR="00EE44AE">
        <w:rPr>
          <w:rFonts w:ascii="Times New Roman" w:hAnsi="Times New Roman" w:cs="Times New Roman"/>
          <w:sz w:val="28"/>
          <w:szCs w:val="28"/>
        </w:rPr>
        <w:t>наставляемых.</w:t>
      </w:r>
    </w:p>
    <w:p w:rsidR="003A6491" w:rsidRDefault="004C640E" w:rsidP="009D383E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2021 года</w:t>
      </w:r>
      <w:r w:rsidR="000A7450">
        <w:rPr>
          <w:rFonts w:ascii="Times New Roman" w:hAnsi="Times New Roman" w:cs="Times New Roman"/>
          <w:sz w:val="28"/>
          <w:szCs w:val="28"/>
        </w:rPr>
        <w:t xml:space="preserve"> доля наставников (дети в возрасте от 15 до 19 лет) должна составить 2%. </w:t>
      </w:r>
      <w:r w:rsidR="005C01C5">
        <w:rPr>
          <w:rFonts w:ascii="Times New Roman" w:hAnsi="Times New Roman" w:cs="Times New Roman"/>
          <w:sz w:val="28"/>
          <w:szCs w:val="28"/>
        </w:rPr>
        <w:t>В Оренбургской области 92,8% (</w:t>
      </w:r>
      <w:r w:rsidR="00CE04C9">
        <w:rPr>
          <w:rFonts w:ascii="Times New Roman" w:hAnsi="Times New Roman" w:cs="Times New Roman"/>
          <w:sz w:val="28"/>
          <w:szCs w:val="28"/>
        </w:rPr>
        <w:t>39) муниципалитетов справились с этой задачей. В ряде муниципалитетов порог в 2% перешагнули 29 территорий, из них: Акбулакский – 40,3%, Ясненский – 20,3%, Гайский – 16,3%</w:t>
      </w:r>
      <w:r w:rsidR="00B06503">
        <w:rPr>
          <w:rFonts w:ascii="Times New Roman" w:hAnsi="Times New Roman" w:cs="Times New Roman"/>
          <w:sz w:val="28"/>
          <w:szCs w:val="28"/>
        </w:rPr>
        <w:t>, Сорочинский –</w:t>
      </w:r>
      <w:r w:rsidR="009D383E">
        <w:rPr>
          <w:rFonts w:ascii="Times New Roman" w:hAnsi="Times New Roman" w:cs="Times New Roman"/>
          <w:sz w:val="28"/>
          <w:szCs w:val="28"/>
        </w:rPr>
        <w:t xml:space="preserve"> </w:t>
      </w:r>
      <w:r w:rsidR="00B06503">
        <w:rPr>
          <w:rFonts w:ascii="Times New Roman" w:hAnsi="Times New Roman" w:cs="Times New Roman"/>
          <w:sz w:val="28"/>
          <w:szCs w:val="28"/>
        </w:rPr>
        <w:t>16,3%, Адамовский – 13,3%, Светлинский – 12,0%, Саракташский – 11,0%.</w:t>
      </w:r>
      <w:r w:rsidR="009D383E">
        <w:rPr>
          <w:rFonts w:ascii="Times New Roman" w:hAnsi="Times New Roman" w:cs="Times New Roman"/>
          <w:sz w:val="28"/>
          <w:szCs w:val="28"/>
        </w:rPr>
        <w:t xml:space="preserve"> </w:t>
      </w:r>
      <w:r w:rsidR="00B06503">
        <w:rPr>
          <w:rFonts w:ascii="Times New Roman" w:hAnsi="Times New Roman" w:cs="Times New Roman"/>
          <w:sz w:val="28"/>
          <w:szCs w:val="28"/>
        </w:rPr>
        <w:t>Наименьший процент показали следующие территории: Новосергиевский район – 1,6%, г. Медногорск – 1,5%, г. Бугуруслан – 1,1%.</w:t>
      </w:r>
    </w:p>
    <w:p w:rsidR="0057301F" w:rsidRDefault="00DB6606" w:rsidP="00C566DA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</w:t>
      </w:r>
      <w:r w:rsidR="00C505A2">
        <w:rPr>
          <w:rFonts w:ascii="Times New Roman" w:hAnsi="Times New Roman" w:cs="Times New Roman"/>
          <w:sz w:val="28"/>
          <w:szCs w:val="28"/>
        </w:rPr>
        <w:t>аставляемых к концу 2021 года, согласно Региональной программе реализации целевой модели наставничества (приказ от 17.12.2020 №01-21/1706 «Об утверждении региональной программы реализации целевой модели наставничества»)</w:t>
      </w:r>
      <w:r w:rsidR="00687F06">
        <w:rPr>
          <w:rFonts w:ascii="Times New Roman" w:hAnsi="Times New Roman" w:cs="Times New Roman"/>
          <w:sz w:val="28"/>
          <w:szCs w:val="28"/>
        </w:rPr>
        <w:t>,</w:t>
      </w:r>
      <w:r w:rsidR="00C505A2">
        <w:rPr>
          <w:rFonts w:ascii="Times New Roman" w:hAnsi="Times New Roman" w:cs="Times New Roman"/>
          <w:sz w:val="28"/>
          <w:szCs w:val="28"/>
        </w:rPr>
        <w:t xml:space="preserve"> </w:t>
      </w:r>
      <w:r w:rsidR="00B06503">
        <w:rPr>
          <w:rFonts w:ascii="Times New Roman" w:hAnsi="Times New Roman" w:cs="Times New Roman"/>
          <w:sz w:val="28"/>
          <w:szCs w:val="28"/>
        </w:rPr>
        <w:t>должно быть не менее 10%</w:t>
      </w:r>
      <w:r w:rsidR="009D3FFD">
        <w:rPr>
          <w:rFonts w:ascii="Times New Roman" w:hAnsi="Times New Roman" w:cs="Times New Roman"/>
          <w:sz w:val="28"/>
          <w:szCs w:val="28"/>
        </w:rPr>
        <w:t>.</w:t>
      </w:r>
      <w:r w:rsidR="0057301F">
        <w:rPr>
          <w:rFonts w:ascii="Times New Roman" w:hAnsi="Times New Roman" w:cs="Times New Roman"/>
          <w:sz w:val="28"/>
          <w:szCs w:val="28"/>
        </w:rPr>
        <w:t xml:space="preserve"> </w:t>
      </w:r>
      <w:r w:rsidR="009D3FFD">
        <w:rPr>
          <w:rFonts w:ascii="Times New Roman" w:hAnsi="Times New Roman" w:cs="Times New Roman"/>
          <w:sz w:val="28"/>
          <w:szCs w:val="28"/>
        </w:rPr>
        <w:t>Н</w:t>
      </w:r>
      <w:r w:rsidR="0057301F">
        <w:rPr>
          <w:rFonts w:ascii="Times New Roman" w:hAnsi="Times New Roman" w:cs="Times New Roman"/>
          <w:sz w:val="28"/>
          <w:szCs w:val="28"/>
        </w:rPr>
        <w:t>е все территори</w:t>
      </w:r>
      <w:r w:rsidR="009D383E">
        <w:rPr>
          <w:rFonts w:ascii="Times New Roman" w:hAnsi="Times New Roman" w:cs="Times New Roman"/>
          <w:sz w:val="28"/>
          <w:szCs w:val="28"/>
        </w:rPr>
        <w:t xml:space="preserve">и смогли выйти на этот процент: </w:t>
      </w:r>
      <w:r w:rsidR="009D3FFD">
        <w:rPr>
          <w:rFonts w:ascii="Times New Roman" w:hAnsi="Times New Roman" w:cs="Times New Roman"/>
          <w:sz w:val="28"/>
          <w:szCs w:val="28"/>
        </w:rPr>
        <w:t xml:space="preserve">г. </w:t>
      </w:r>
      <w:r w:rsidR="0057301F">
        <w:rPr>
          <w:rFonts w:ascii="Times New Roman" w:hAnsi="Times New Roman" w:cs="Times New Roman"/>
          <w:sz w:val="28"/>
          <w:szCs w:val="28"/>
        </w:rPr>
        <w:t>Оренбург – 0,7%, Красногвардейский – 0,7%, Тоцкий – 0,7%, Кваркенский – 1,2%, Шарлыкский – 1,8%, Беляевский – 2,6%, г. Бузулук – 3%, Тюльганский – 4,3%.</w:t>
      </w:r>
    </w:p>
    <w:p w:rsidR="0057301F" w:rsidRDefault="00C505A2" w:rsidP="00C566DA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Наставляемых</w:t>
      </w:r>
      <w:r w:rsidR="00323B20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расп</w:t>
      </w:r>
      <w:r w:rsidR="00DF698E">
        <w:rPr>
          <w:rFonts w:ascii="Times New Roman" w:hAnsi="Times New Roman" w:cs="Times New Roman"/>
          <w:sz w:val="28"/>
          <w:szCs w:val="28"/>
        </w:rPr>
        <w:t>ред</w:t>
      </w:r>
      <w:r w:rsidR="00323B20">
        <w:rPr>
          <w:rFonts w:ascii="Times New Roman" w:hAnsi="Times New Roman" w:cs="Times New Roman"/>
          <w:sz w:val="28"/>
          <w:szCs w:val="28"/>
        </w:rPr>
        <w:t>елить</w:t>
      </w:r>
      <w:r w:rsidR="00DF698E">
        <w:rPr>
          <w:rFonts w:ascii="Times New Roman" w:hAnsi="Times New Roman" w:cs="Times New Roman"/>
          <w:sz w:val="28"/>
          <w:szCs w:val="28"/>
        </w:rPr>
        <w:t xml:space="preserve"> по</w:t>
      </w:r>
      <w:r w:rsidR="00DA4B55">
        <w:rPr>
          <w:rFonts w:ascii="Times New Roman" w:hAnsi="Times New Roman" w:cs="Times New Roman"/>
          <w:sz w:val="28"/>
          <w:szCs w:val="28"/>
        </w:rPr>
        <w:t xml:space="preserve"> моделям</w:t>
      </w:r>
      <w:r w:rsidR="00AA6760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DF698E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1985"/>
        <w:gridCol w:w="2829"/>
      </w:tblGrid>
      <w:tr w:rsidR="00DF698E" w:rsidTr="00AA6760">
        <w:tc>
          <w:tcPr>
            <w:tcW w:w="2405" w:type="dxa"/>
          </w:tcPr>
          <w:p w:rsidR="00DF698E" w:rsidRDefault="00DF698E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8E">
              <w:rPr>
                <w:rFonts w:ascii="Times New Roman" w:hAnsi="Times New Roman" w:cs="Times New Roman"/>
                <w:sz w:val="28"/>
                <w:szCs w:val="28"/>
              </w:rPr>
              <w:t>«Успевающий – неуспевающий»</w:t>
            </w:r>
          </w:p>
        </w:tc>
        <w:tc>
          <w:tcPr>
            <w:tcW w:w="2126" w:type="dxa"/>
          </w:tcPr>
          <w:p w:rsidR="00DF698E" w:rsidRDefault="00DF698E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8E">
              <w:rPr>
                <w:rFonts w:ascii="Times New Roman" w:hAnsi="Times New Roman" w:cs="Times New Roman"/>
                <w:sz w:val="28"/>
                <w:szCs w:val="28"/>
              </w:rPr>
              <w:t>«Лидер – пассивный»</w:t>
            </w:r>
          </w:p>
        </w:tc>
        <w:tc>
          <w:tcPr>
            <w:tcW w:w="1985" w:type="dxa"/>
          </w:tcPr>
          <w:p w:rsidR="00DF698E" w:rsidRDefault="00DF698E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8E">
              <w:rPr>
                <w:rFonts w:ascii="Times New Roman" w:hAnsi="Times New Roman" w:cs="Times New Roman"/>
                <w:sz w:val="28"/>
                <w:szCs w:val="28"/>
              </w:rPr>
              <w:t>«Равный – равному»</w:t>
            </w:r>
          </w:p>
        </w:tc>
        <w:tc>
          <w:tcPr>
            <w:tcW w:w="2829" w:type="dxa"/>
          </w:tcPr>
          <w:p w:rsidR="00DF698E" w:rsidRDefault="00DF698E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8E">
              <w:rPr>
                <w:rFonts w:ascii="Times New Roman" w:hAnsi="Times New Roman" w:cs="Times New Roman"/>
                <w:sz w:val="28"/>
                <w:szCs w:val="28"/>
              </w:rPr>
              <w:t>«Адаптированный – неадаптированный»</w:t>
            </w:r>
          </w:p>
        </w:tc>
      </w:tr>
      <w:tr w:rsidR="00DF698E" w:rsidTr="00AA6760">
        <w:tc>
          <w:tcPr>
            <w:tcW w:w="2405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2757</w:t>
            </w:r>
          </w:p>
        </w:tc>
        <w:tc>
          <w:tcPr>
            <w:tcW w:w="2126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2222</w:t>
            </w:r>
          </w:p>
        </w:tc>
        <w:tc>
          <w:tcPr>
            <w:tcW w:w="1985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3072</w:t>
            </w:r>
          </w:p>
        </w:tc>
        <w:tc>
          <w:tcPr>
            <w:tcW w:w="2829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F698E" w:rsidTr="00AA6760">
        <w:tc>
          <w:tcPr>
            <w:tcW w:w="2405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30,8%</w:t>
            </w:r>
          </w:p>
        </w:tc>
        <w:tc>
          <w:tcPr>
            <w:tcW w:w="2126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24,8%</w:t>
            </w:r>
          </w:p>
        </w:tc>
        <w:tc>
          <w:tcPr>
            <w:tcW w:w="1985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34,3%</w:t>
            </w:r>
          </w:p>
        </w:tc>
        <w:tc>
          <w:tcPr>
            <w:tcW w:w="2829" w:type="dxa"/>
          </w:tcPr>
          <w:p w:rsidR="00DF698E" w:rsidRDefault="00AA6760" w:rsidP="00C566DA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10,1%</w:t>
            </w:r>
          </w:p>
        </w:tc>
      </w:tr>
    </w:tbl>
    <w:p w:rsidR="003A6491" w:rsidRPr="00742B13" w:rsidRDefault="009D383E" w:rsidP="00F72A22">
      <w:pPr>
        <w:pStyle w:val="a9"/>
        <w:spacing w:before="0" w:beforeAutospacing="0" w:after="0" w:afterAutospacing="0" w:line="276" w:lineRule="auto"/>
        <w:ind w:firstLine="708"/>
        <w:jc w:val="both"/>
      </w:pPr>
      <w:r>
        <w:rPr>
          <w:sz w:val="28"/>
          <w:szCs w:val="28"/>
        </w:rPr>
        <w:t>Предпочтительн</w:t>
      </w:r>
      <w:r w:rsidR="00DA4B55">
        <w:rPr>
          <w:sz w:val="28"/>
          <w:szCs w:val="28"/>
        </w:rPr>
        <w:t>ой и наиболее эффективной моделью</w:t>
      </w:r>
      <w:r>
        <w:rPr>
          <w:sz w:val="28"/>
          <w:szCs w:val="28"/>
        </w:rPr>
        <w:t xml:space="preserve"> взаимодействия </w:t>
      </w:r>
      <w:r w:rsidR="00742B13">
        <w:rPr>
          <w:sz w:val="28"/>
          <w:szCs w:val="28"/>
        </w:rPr>
        <w:t xml:space="preserve">в реализации целевой модели наставничества «Ученик-ученик» </w:t>
      </w:r>
      <w:r w:rsidR="00275030">
        <w:rPr>
          <w:sz w:val="28"/>
          <w:szCs w:val="28"/>
        </w:rPr>
        <w:t xml:space="preserve">оказалась форма – </w:t>
      </w:r>
      <w:r w:rsidR="00941B86">
        <w:rPr>
          <w:sz w:val="28"/>
          <w:szCs w:val="28"/>
        </w:rPr>
        <w:t>«Равный-</w:t>
      </w:r>
      <w:r w:rsidRPr="00DF698E">
        <w:rPr>
          <w:sz w:val="28"/>
          <w:szCs w:val="28"/>
        </w:rPr>
        <w:t>равному»</w:t>
      </w:r>
      <w:r w:rsidR="00671930">
        <w:rPr>
          <w:sz w:val="28"/>
          <w:szCs w:val="28"/>
        </w:rPr>
        <w:t xml:space="preserve"> – 34,3%, при которой осуществляется</w:t>
      </w:r>
      <w:r w:rsidR="00671930" w:rsidRPr="00671930">
        <w:rPr>
          <w:rFonts w:eastAsia="Calibri"/>
          <w:color w:val="1F3864" w:themeColor="accent5" w:themeShade="80"/>
          <w:kern w:val="24"/>
          <w:sz w:val="40"/>
          <w:szCs w:val="40"/>
        </w:rPr>
        <w:t xml:space="preserve"> </w:t>
      </w:r>
      <w:r w:rsidR="00671930">
        <w:rPr>
          <w:rFonts w:eastAsia="Calibri"/>
          <w:kern w:val="24"/>
          <w:sz w:val="28"/>
          <w:szCs w:val="40"/>
        </w:rPr>
        <w:t>о</w:t>
      </w:r>
      <w:r w:rsidR="00671930" w:rsidRPr="00671930">
        <w:rPr>
          <w:rFonts w:eastAsia="Calibri"/>
          <w:kern w:val="24"/>
          <w:sz w:val="28"/>
          <w:szCs w:val="40"/>
        </w:rPr>
        <w:t>бмен навыками для достижения целей</w:t>
      </w:r>
      <w:r w:rsidR="00671930">
        <w:rPr>
          <w:rFonts w:eastAsia="Calibri"/>
          <w:kern w:val="24"/>
          <w:sz w:val="28"/>
          <w:szCs w:val="40"/>
        </w:rPr>
        <w:t>.</w:t>
      </w:r>
      <w:r w:rsidR="00742B13">
        <w:rPr>
          <w:rFonts w:eastAsia="Calibri"/>
          <w:kern w:val="24"/>
          <w:sz w:val="28"/>
          <w:szCs w:val="40"/>
        </w:rPr>
        <w:t xml:space="preserve"> На второй позиции </w:t>
      </w:r>
      <w:r w:rsidR="00742B13" w:rsidRPr="00DF698E">
        <w:rPr>
          <w:sz w:val="28"/>
          <w:szCs w:val="28"/>
        </w:rPr>
        <w:t xml:space="preserve">«Успевающий – </w:t>
      </w:r>
      <w:r w:rsidR="00742B13" w:rsidRPr="00DF698E">
        <w:rPr>
          <w:sz w:val="28"/>
          <w:szCs w:val="28"/>
        </w:rPr>
        <w:lastRenderedPageBreak/>
        <w:t>неуспевающий»</w:t>
      </w:r>
      <w:r w:rsidR="00742B13">
        <w:rPr>
          <w:sz w:val="28"/>
          <w:szCs w:val="28"/>
        </w:rPr>
        <w:t xml:space="preserve"> - 30,8%, совместная работа направлена на </w:t>
      </w:r>
      <w:r w:rsidR="00742B13">
        <w:rPr>
          <w:rFonts w:eastAsia="Calibri"/>
          <w:kern w:val="24"/>
          <w:sz w:val="28"/>
          <w:szCs w:val="28"/>
        </w:rPr>
        <w:t>д</w:t>
      </w:r>
      <w:r w:rsidR="00742B13" w:rsidRPr="00742B13">
        <w:rPr>
          <w:rFonts w:eastAsia="Calibri"/>
          <w:kern w:val="24"/>
          <w:sz w:val="28"/>
          <w:szCs w:val="28"/>
        </w:rPr>
        <w:t>остижение лучших образовательных результатов</w:t>
      </w:r>
      <w:r w:rsidR="00742B13">
        <w:rPr>
          <w:rFonts w:eastAsia="Calibri"/>
          <w:kern w:val="24"/>
          <w:sz w:val="28"/>
          <w:szCs w:val="28"/>
        </w:rPr>
        <w:t>.</w:t>
      </w:r>
    </w:p>
    <w:p w:rsidR="00C0761D" w:rsidRPr="000C00C5" w:rsidRDefault="002E5150" w:rsidP="00C0761D">
      <w:pPr>
        <w:tabs>
          <w:tab w:val="left" w:pos="567"/>
        </w:tabs>
        <w:spacing w:after="0" w:line="300" w:lineRule="auto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="000C00C5" w:rsidRPr="000C00C5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C566DA" w:rsidRPr="000C00C5">
        <w:rPr>
          <w:rFonts w:ascii="Times New Roman" w:hAnsi="Times New Roman" w:cs="Times New Roman"/>
          <w:b/>
          <w:i/>
          <w:sz w:val="28"/>
          <w:szCs w:val="28"/>
        </w:rPr>
        <w:t xml:space="preserve">тартовая </w:t>
      </w:r>
      <w:r w:rsidR="00C0761D" w:rsidRPr="000C00C5">
        <w:rPr>
          <w:rFonts w:ascii="Times New Roman" w:hAnsi="Times New Roman" w:cs="Times New Roman"/>
          <w:b/>
          <w:i/>
          <w:sz w:val="28"/>
          <w:szCs w:val="28"/>
        </w:rPr>
        <w:t>и итоговая диагностики</w:t>
      </w:r>
      <w:r w:rsidR="009D3FFD" w:rsidRPr="000C00C5">
        <w:rPr>
          <w:rFonts w:ascii="Times New Roman" w:hAnsi="Times New Roman" w:cs="Times New Roman"/>
          <w:b/>
          <w:i/>
          <w:sz w:val="28"/>
          <w:szCs w:val="28"/>
        </w:rPr>
        <w:t xml:space="preserve"> мол</w:t>
      </w:r>
      <w:r w:rsidR="00C0761D" w:rsidRPr="000C00C5">
        <w:rPr>
          <w:rFonts w:ascii="Times New Roman" w:hAnsi="Times New Roman" w:cs="Times New Roman"/>
          <w:b/>
          <w:i/>
          <w:sz w:val="28"/>
          <w:szCs w:val="28"/>
        </w:rPr>
        <w:t xml:space="preserve">одых </w:t>
      </w:r>
      <w:r w:rsidR="009D3FFD" w:rsidRPr="000C00C5">
        <w:rPr>
          <w:rFonts w:ascii="Times New Roman" w:hAnsi="Times New Roman" w:cs="Times New Roman"/>
          <w:b/>
          <w:i/>
          <w:sz w:val="28"/>
          <w:szCs w:val="28"/>
        </w:rPr>
        <w:t>учителей и наставников</w:t>
      </w:r>
    </w:p>
    <w:p w:rsidR="00C566DA" w:rsidRPr="00DE5EB7" w:rsidRDefault="00C94ED1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</w:t>
      </w: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диагностирования</w:t>
      </w:r>
      <w:r w:rsidR="00C566DA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566DA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том, чтобы получить реальную и по возможности наглядную картину действительности.</w:t>
      </w:r>
    </w:p>
    <w:p w:rsidR="00C566DA" w:rsidRPr="00DE5EB7" w:rsidRDefault="00C566DA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Диагностический подход позволил:</w:t>
      </w:r>
    </w:p>
    <w:p w:rsidR="00C566DA" w:rsidRPr="00DE5EB7" w:rsidRDefault="00C566DA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– учесть потребности педагога по всем направлениям развития педагогического мастерства;</w:t>
      </w:r>
    </w:p>
    <w:p w:rsidR="00C566DA" w:rsidRPr="00DE5EB7" w:rsidRDefault="00C566DA" w:rsidP="00DE5EB7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– объективно оценить проме</w:t>
      </w:r>
      <w:r w:rsidR="00DE5EB7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жуточные и конечные результаты;</w:t>
      </w:r>
    </w:p>
    <w:p w:rsidR="00C566DA" w:rsidRPr="00DE5EB7" w:rsidRDefault="00C566DA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– наметить программу роста педагогического мастерства каждого молодого специалиста;</w:t>
      </w:r>
    </w:p>
    <w:p w:rsidR="00C566DA" w:rsidRPr="00DE5EB7" w:rsidRDefault="00C566DA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– учесть при организации методической работы не только проблему взаимопомощи в овладении профессиональными знаниями, но и аспекты психологической с</w:t>
      </w:r>
      <w:r w:rsidR="00F135B3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овместимости при создании</w:t>
      </w:r>
      <w:r w:rsidR="00DE5EB7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наставнических групп, пар</w:t>
      </w: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566DA" w:rsidRPr="00DE5EB7" w:rsidRDefault="00C566DA" w:rsidP="00C566D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– обеспечить тесную взаимосвязь методической работы с учебой педагогов, с повышением их общего культурного уровня;</w:t>
      </w:r>
    </w:p>
    <w:p w:rsidR="00DE5EB7" w:rsidRDefault="00C566DA" w:rsidP="00DE5EB7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– обеспечить оптимальное планирование методической</w:t>
      </w:r>
      <w:r w:rsidR="00DE5EB7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в муниципалитетах</w:t>
      </w:r>
      <w:r w:rsidR="00DE5E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566DA" w:rsidRDefault="00DE5EB7" w:rsidP="00DE5EB7">
      <w:pPr>
        <w:pStyle w:val="a7"/>
        <w:numPr>
          <w:ilvl w:val="0"/>
          <w:numId w:val="24"/>
        </w:numPr>
        <w:spacing w:after="0" w:line="300" w:lineRule="auto"/>
        <w:ind w:left="993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выявить трудности, которые молодые педагоги испытывают</w:t>
      </w:r>
      <w:r w:rsidR="00C566DA"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первый год своей педагогической деятельности.</w:t>
      </w:r>
    </w:p>
    <w:p w:rsidR="00C0761D" w:rsidRPr="00BA05D9" w:rsidRDefault="00C94ED1" w:rsidP="00C0761D">
      <w:pPr>
        <w:spacing w:after="0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C0761D" w:rsidRPr="00C0761D">
        <w:rPr>
          <w:rFonts w:ascii="Times New Roman" w:eastAsia="Calibri" w:hAnsi="Times New Roman" w:cs="Times New Roman"/>
          <w:sz w:val="28"/>
          <w:szCs w:val="28"/>
        </w:rPr>
        <w:t xml:space="preserve">езультаты проведенного мониторинга позволяют сделать следующие </w:t>
      </w:r>
      <w:r w:rsidR="00BA05D9">
        <w:rPr>
          <w:rFonts w:ascii="Times New Roman" w:eastAsia="Calibri" w:hAnsi="Times New Roman" w:cs="Times New Roman"/>
          <w:i/>
          <w:sz w:val="28"/>
          <w:szCs w:val="28"/>
        </w:rPr>
        <w:t>выводы</w:t>
      </w:r>
    </w:p>
    <w:p w:rsidR="00C0761D" w:rsidRPr="00C0761D" w:rsidRDefault="00BA05D9" w:rsidP="00C076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C0761D" w:rsidRPr="00C0761D">
        <w:rPr>
          <w:rFonts w:ascii="Times New Roman" w:eastAsia="Calibri" w:hAnsi="Times New Roman" w:cs="Times New Roman"/>
          <w:sz w:val="28"/>
          <w:szCs w:val="28"/>
        </w:rPr>
        <w:t xml:space="preserve"> большинстве образовательных организаций Оренбургской области созданы необходимые условия для адаптации молодых учителей, особенно ценным для опрошенных являются помощь более опытных коллег доброжелательная атмосфера в коллективе. Участники программы удовлетворены интенсивностью, содержанием и результатом адаптационных и образовательных мероприятий и наставнической деятельности в рамках программы.</w:t>
      </w:r>
    </w:p>
    <w:p w:rsidR="000C00C5" w:rsidRPr="00C0761D" w:rsidRDefault="00C0761D" w:rsidP="000C00C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61D">
        <w:rPr>
          <w:rFonts w:ascii="Times New Roman" w:eastAsia="Calibri" w:hAnsi="Times New Roman" w:cs="Times New Roman"/>
          <w:sz w:val="28"/>
          <w:szCs w:val="28"/>
        </w:rPr>
        <w:t>К наиболее эффективным формам сопровождения молодого педагога по результатам оп</w:t>
      </w:r>
      <w:r w:rsidR="00BA05D9">
        <w:rPr>
          <w:rFonts w:ascii="Times New Roman" w:eastAsia="Calibri" w:hAnsi="Times New Roman" w:cs="Times New Roman"/>
          <w:sz w:val="28"/>
          <w:szCs w:val="28"/>
        </w:rPr>
        <w:t>ы</w:t>
      </w:r>
      <w:r w:rsidRPr="00C0761D">
        <w:rPr>
          <w:rFonts w:ascii="Times New Roman" w:eastAsia="Calibri" w:hAnsi="Times New Roman" w:cs="Times New Roman"/>
          <w:sz w:val="28"/>
          <w:szCs w:val="28"/>
        </w:rPr>
        <w:t>та участи</w:t>
      </w:r>
      <w:r w:rsidR="00BA05D9">
        <w:rPr>
          <w:rFonts w:ascii="Times New Roman" w:eastAsia="Calibri" w:hAnsi="Times New Roman" w:cs="Times New Roman"/>
          <w:sz w:val="28"/>
          <w:szCs w:val="28"/>
        </w:rPr>
        <w:t>я</w:t>
      </w:r>
      <w:r w:rsidRPr="00C0761D">
        <w:rPr>
          <w:rFonts w:ascii="Times New Roman" w:eastAsia="Calibri" w:hAnsi="Times New Roman" w:cs="Times New Roman"/>
          <w:sz w:val="28"/>
          <w:szCs w:val="28"/>
        </w:rPr>
        <w:t xml:space="preserve"> в программе опрошенные отнесли: индивидуальную и групповые работу с наставником, мастер-классы и открытые уроки, курсы повышения квалификации. Отмечают, что в ходе совместной работы и организации мероприятий регионального уровня были учтены выявленные на этапе стартовой </w:t>
      </w:r>
      <w:r w:rsidR="00BA05D9">
        <w:rPr>
          <w:rFonts w:ascii="Times New Roman" w:eastAsia="Calibri" w:hAnsi="Times New Roman" w:cs="Times New Roman"/>
          <w:sz w:val="28"/>
          <w:szCs w:val="28"/>
        </w:rPr>
        <w:t xml:space="preserve">диагностики </w:t>
      </w:r>
      <w:r w:rsidRPr="00C0761D">
        <w:rPr>
          <w:rFonts w:ascii="Times New Roman" w:eastAsia="Calibri" w:hAnsi="Times New Roman" w:cs="Times New Roman"/>
          <w:sz w:val="28"/>
          <w:szCs w:val="28"/>
        </w:rPr>
        <w:t xml:space="preserve">профессиональные дефициты как молодых учителей, так и наставников: </w:t>
      </w:r>
      <w:r w:rsidRPr="00C0761D">
        <w:rPr>
          <w:rFonts w:ascii="Times New Roman" w:eastAsia="Calibri" w:hAnsi="Times New Roman" w:cs="Times New Roman"/>
          <w:i/>
          <w:sz w:val="28"/>
          <w:szCs w:val="28"/>
        </w:rPr>
        <w:t xml:space="preserve">отбор содержание и </w:t>
      </w:r>
      <w:r w:rsidRPr="00C0761D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методов обучения, реализацию современных образовательных технологий, работу с родителями, поддержание дисциплины в классе, приемы </w:t>
      </w:r>
    </w:p>
    <w:p w:rsidR="00C0761D" w:rsidRPr="00C0761D" w:rsidRDefault="000C00C5" w:rsidP="00C0761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00C5">
        <w:rPr>
          <w:rFonts w:ascii="Times New Roman" w:eastAsia="Calibri" w:hAnsi="Times New Roman" w:cs="Times New Roman"/>
          <w:b/>
          <w:i/>
          <w:sz w:val="28"/>
          <w:szCs w:val="28"/>
        </w:rPr>
        <w:t>О</w:t>
      </w:r>
      <w:r w:rsidR="00C0761D" w:rsidRPr="000C00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прос </w:t>
      </w:r>
      <w:r w:rsidRPr="000C00C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 выявлению </w:t>
      </w:r>
      <w:r w:rsidR="00C0761D" w:rsidRPr="000C00C5">
        <w:rPr>
          <w:rFonts w:ascii="Times New Roman" w:eastAsia="Calibri" w:hAnsi="Times New Roman" w:cs="Times New Roman"/>
          <w:b/>
          <w:i/>
          <w:sz w:val="28"/>
          <w:szCs w:val="28"/>
        </w:rPr>
        <w:t>эффективности мер содействия профессиональной адаптации молодых учителей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целью</w:t>
      </w:r>
      <w:r w:rsidR="00C0761D" w:rsidRPr="00C0761D">
        <w:rPr>
          <w:rFonts w:ascii="Times New Roman" w:eastAsia="Calibri" w:hAnsi="Times New Roman" w:cs="Times New Roman"/>
          <w:sz w:val="28"/>
          <w:szCs w:val="28"/>
        </w:rPr>
        <w:t xml:space="preserve"> наметить пути их преодоления.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C0761D" w:rsidRPr="00C0761D" w:rsidTr="00307453">
        <w:tc>
          <w:tcPr>
            <w:tcW w:w="4077" w:type="dxa"/>
          </w:tcPr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Риски</w:t>
            </w:r>
          </w:p>
        </w:tc>
        <w:tc>
          <w:tcPr>
            <w:tcW w:w="5494" w:type="dxa"/>
          </w:tcPr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Пути их преодоления</w:t>
            </w:r>
          </w:p>
        </w:tc>
      </w:tr>
      <w:tr w:rsidR="00C0761D" w:rsidRPr="00C0761D" w:rsidTr="00307453">
        <w:tc>
          <w:tcPr>
            <w:tcW w:w="4077" w:type="dxa"/>
          </w:tcPr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Недостаточная персонифицированность сопровождения в рамках программы</w:t>
            </w:r>
          </w:p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Учет дефицитов молодых учителей и их индивидуальных запросов и психологических особенностей при выборе периодичности, тематики, содержания и форм работы в рамках программы адаптации, построение индивидуальных образовательных маршрутов по результатам диагностики.</w:t>
            </w:r>
          </w:p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Учет психологических особенностей наставляемого и наставника при формировании наставнических пар.</w:t>
            </w:r>
          </w:p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Наличие системы оперативной обратной связи для своевременной коррекции программ адаптации.</w:t>
            </w:r>
          </w:p>
        </w:tc>
      </w:tr>
      <w:tr w:rsidR="00C0761D" w:rsidRPr="00C0761D" w:rsidTr="00307453">
        <w:tc>
          <w:tcPr>
            <w:tcW w:w="4077" w:type="dxa"/>
          </w:tcPr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Недостаточная практическая направленность проводимых образовательных мероприятий</w:t>
            </w:r>
          </w:p>
        </w:tc>
        <w:tc>
          <w:tcPr>
            <w:tcW w:w="5494" w:type="dxa"/>
          </w:tcPr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Разработка адресных стажировочных программ</w:t>
            </w:r>
          </w:p>
          <w:p w:rsidR="00C0761D" w:rsidRPr="00C0761D" w:rsidRDefault="00C0761D" w:rsidP="0030745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0761D">
              <w:rPr>
                <w:rFonts w:ascii="Times New Roman" w:hAnsi="Times New Roman"/>
                <w:sz w:val="28"/>
                <w:szCs w:val="28"/>
              </w:rPr>
              <w:t>Приоритет интерактивных форм взаимодействия</w:t>
            </w:r>
          </w:p>
        </w:tc>
      </w:tr>
    </w:tbl>
    <w:p w:rsidR="00C0761D" w:rsidRPr="00C0761D" w:rsidRDefault="00C0761D" w:rsidP="00C0761D">
      <w:pPr>
        <w:spacing w:after="0" w:line="30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5EB7" w:rsidRPr="002E5150" w:rsidRDefault="00DE5EB7" w:rsidP="00DE5EB7">
      <w:pPr>
        <w:spacing w:after="0" w:line="30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Рекомендации муниципальным координатором по результатам мониторинга</w:t>
      </w:r>
      <w:r w:rsidRPr="002E5150">
        <w:rPr>
          <w:rFonts w:ascii="Times New Roman" w:hAnsi="Times New Roman" w:cs="Times New Roman"/>
          <w:i/>
          <w:sz w:val="28"/>
          <w:szCs w:val="28"/>
        </w:rPr>
        <w:t xml:space="preserve"> реализации прогр</w:t>
      </w:r>
      <w:r w:rsidR="00BA05D9">
        <w:rPr>
          <w:rFonts w:ascii="Times New Roman" w:hAnsi="Times New Roman" w:cs="Times New Roman"/>
          <w:i/>
          <w:sz w:val="28"/>
          <w:szCs w:val="28"/>
        </w:rPr>
        <w:t>амм наставничества за 2021 год</w:t>
      </w:r>
    </w:p>
    <w:p w:rsidR="00DE5EB7" w:rsidRPr="00DD6B08" w:rsidRDefault="00BA05D9" w:rsidP="00DE5EB7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E5EB7">
        <w:rPr>
          <w:rFonts w:ascii="Times New Roman" w:hAnsi="Times New Roman" w:cs="Times New Roman"/>
          <w:color w:val="000000" w:themeColor="text1"/>
          <w:sz w:val="28"/>
          <w:szCs w:val="28"/>
        </w:rPr>
        <w:t>братить внимание на:</w:t>
      </w:r>
    </w:p>
    <w:p w:rsidR="00DE5EB7" w:rsidRPr="008F6502" w:rsidRDefault="00DE5EB7" w:rsidP="00DE5EB7">
      <w:pPr>
        <w:pStyle w:val="a7"/>
        <w:numPr>
          <w:ilvl w:val="0"/>
          <w:numId w:val="17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достижение целевых показателей реализации программы наставничества (с учётом количества наставников и наставляемых от общего количества педагогов и обучающихся в муниципалитете); </w:t>
      </w:r>
    </w:p>
    <w:p w:rsidR="00DE5EB7" w:rsidRPr="00DA4B55" w:rsidRDefault="00DE5EB7" w:rsidP="00DE5EB7">
      <w:pPr>
        <w:tabs>
          <w:tab w:val="left" w:pos="567"/>
        </w:tabs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7E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− </w:t>
      </w:r>
      <w:r w:rsidRPr="00DA4B55">
        <w:rPr>
          <w:rFonts w:ascii="Times New Roman" w:hAnsi="Times New Roman" w:cs="Times New Roman"/>
          <w:sz w:val="28"/>
          <w:szCs w:val="28"/>
        </w:rPr>
        <w:t>включение в практику формы</w:t>
      </w:r>
      <w:r w:rsidRPr="00DA4B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EB7">
        <w:rPr>
          <w:rFonts w:ascii="Times New Roman" w:hAnsi="Times New Roman" w:cs="Times New Roman"/>
          <w:sz w:val="28"/>
          <w:szCs w:val="28"/>
        </w:rPr>
        <w:t>наставничества «Учитель-учитель»</w:t>
      </w:r>
      <w:r w:rsidRPr="00DA4B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B55">
        <w:rPr>
          <w:rFonts w:ascii="Times New Roman" w:hAnsi="Times New Roman" w:cs="Times New Roman"/>
          <w:sz w:val="28"/>
          <w:szCs w:val="28"/>
        </w:rPr>
        <w:t xml:space="preserve">следующих моделей наставничества: </w:t>
      </w:r>
    </w:p>
    <w:p w:rsidR="00DE5EB7" w:rsidRPr="00DA4B55" w:rsidRDefault="00DE5EB7" w:rsidP="00DE5EB7">
      <w:pPr>
        <w:tabs>
          <w:tab w:val="left" w:pos="567"/>
        </w:tabs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B55">
        <w:rPr>
          <w:rFonts w:ascii="Times New Roman" w:hAnsi="Times New Roman" w:cs="Times New Roman"/>
          <w:sz w:val="28"/>
          <w:szCs w:val="28"/>
        </w:rPr>
        <w:t>«лидер педагогического сообщества – педагог, испытывающий проблемы» предполагает адресную психоэмоциональную поддержку наставляемого наставником, сочетаем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A4B55">
        <w:rPr>
          <w:rFonts w:ascii="Times New Roman" w:hAnsi="Times New Roman" w:cs="Times New Roman"/>
          <w:sz w:val="28"/>
          <w:szCs w:val="28"/>
        </w:rPr>
        <w:t xml:space="preserve"> с профессиональной помощью по приобретению и развитию педагогических талантов и инициатив;</w:t>
      </w:r>
    </w:p>
    <w:p w:rsidR="00DE5EB7" w:rsidRDefault="00DE5EB7" w:rsidP="00DE5EB7">
      <w:pPr>
        <w:tabs>
          <w:tab w:val="left" w:pos="567"/>
        </w:tabs>
        <w:spacing w:after="0"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4B55">
        <w:rPr>
          <w:rFonts w:ascii="Times New Roman" w:hAnsi="Times New Roman" w:cs="Times New Roman"/>
          <w:sz w:val="28"/>
          <w:szCs w:val="28"/>
        </w:rPr>
        <w:lastRenderedPageBreak/>
        <w:t>«педагог-новатор – консервативный педагог», в рамках данной модели молодой педагог помогает более опытному коллеге овладеть современными программами, цифровыми навыками и технологиями. Данное направление возможно осуществить, в том числе и через проведение</w:t>
      </w:r>
      <w:r>
        <w:rPr>
          <w:rFonts w:ascii="Times New Roman" w:hAnsi="Times New Roman" w:cs="Times New Roman"/>
          <w:sz w:val="28"/>
          <w:szCs w:val="28"/>
        </w:rPr>
        <w:t xml:space="preserve"> мастер-</w:t>
      </w:r>
      <w:r w:rsidRPr="00DA4B55">
        <w:rPr>
          <w:rFonts w:ascii="Times New Roman" w:hAnsi="Times New Roman" w:cs="Times New Roman"/>
          <w:sz w:val="28"/>
          <w:szCs w:val="28"/>
        </w:rPr>
        <w:t>классов членами ассоциации молодых педагогов «</w:t>
      </w:r>
      <w:r w:rsidRPr="00DA4B55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DA4B55">
        <w:rPr>
          <w:rFonts w:ascii="Times New Roman" w:hAnsi="Times New Roman" w:cs="Times New Roman"/>
          <w:sz w:val="28"/>
          <w:szCs w:val="28"/>
        </w:rPr>
        <w:t>-движение»;</w:t>
      </w:r>
    </w:p>
    <w:p w:rsidR="00DE5EB7" w:rsidRPr="001304B4" w:rsidRDefault="00DE5EB7" w:rsidP="00DE5EB7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методической поддержки</w:t>
      </w:r>
      <w:r w:rsidRPr="001304B4">
        <w:rPr>
          <w:rFonts w:ascii="Times New Roman" w:hAnsi="Times New Roman" w:cs="Times New Roman"/>
          <w:sz w:val="28"/>
          <w:szCs w:val="28"/>
        </w:rPr>
        <w:t xml:space="preserve"> школам,</w:t>
      </w:r>
      <w:r>
        <w:rPr>
          <w:rFonts w:ascii="Times New Roman" w:hAnsi="Times New Roman" w:cs="Times New Roman"/>
          <w:sz w:val="28"/>
          <w:szCs w:val="28"/>
        </w:rPr>
        <w:t xml:space="preserve"> реализующим муниципальную программу наставничества;</w:t>
      </w:r>
    </w:p>
    <w:p w:rsidR="00DE5EB7" w:rsidRPr="001304B4" w:rsidRDefault="00DE5EB7" w:rsidP="00DE5EB7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4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ривлечение</w:t>
      </w:r>
      <w:r w:rsidRPr="001304B4">
        <w:rPr>
          <w:rFonts w:ascii="Times New Roman" w:hAnsi="Times New Roman" w:cs="Times New Roman"/>
          <w:sz w:val="28"/>
          <w:szCs w:val="28"/>
        </w:rPr>
        <w:t xml:space="preserve"> к наставнической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модели «Ученик-ученик» обучающихся, способных быть, вести за собой наставляемых (неформальных лидеров, предварительно прошедших обучающие тренинги);</w:t>
      </w:r>
    </w:p>
    <w:p w:rsidR="00DE5EB7" w:rsidRDefault="00DE5EB7" w:rsidP="00DE5EB7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4B4">
        <w:rPr>
          <w:rFonts w:ascii="Times New Roman" w:hAnsi="Times New Roman" w:cs="Times New Roman"/>
          <w:sz w:val="28"/>
          <w:szCs w:val="28"/>
        </w:rPr>
        <w:t xml:space="preserve">распространение положительного опыта практик наставничества </w:t>
      </w:r>
      <w:r>
        <w:rPr>
          <w:rFonts w:ascii="Times New Roman" w:hAnsi="Times New Roman" w:cs="Times New Roman"/>
          <w:sz w:val="28"/>
          <w:szCs w:val="28"/>
        </w:rPr>
        <w:t>формы «Учитель-учитель», «Ученик-ученик»;</w:t>
      </w:r>
    </w:p>
    <w:p w:rsidR="00DE5EB7" w:rsidRPr="00C94ED1" w:rsidRDefault="00DE5EB7" w:rsidP="00DE5EB7">
      <w:pPr>
        <w:pStyle w:val="a7"/>
        <w:numPr>
          <w:ilvl w:val="0"/>
          <w:numId w:val="17"/>
        </w:numPr>
        <w:tabs>
          <w:tab w:val="left" w:pos="567"/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EB7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сообществ, сетевых и онлайн-форм поддержки и сопровождения наставников и наставляемых.</w:t>
      </w:r>
    </w:p>
    <w:p w:rsidR="00C94ED1" w:rsidRPr="00DE5EB7" w:rsidRDefault="00C94ED1" w:rsidP="00C94ED1">
      <w:pPr>
        <w:pStyle w:val="a7"/>
        <w:tabs>
          <w:tab w:val="left" w:pos="567"/>
          <w:tab w:val="left" w:pos="851"/>
        </w:tabs>
        <w:spacing w:after="0" w:line="30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D6B08" w:rsidRPr="002E5150" w:rsidRDefault="002E5150" w:rsidP="002E5150">
      <w:pPr>
        <w:spacing w:after="0" w:line="300" w:lineRule="auto"/>
        <w:ind w:firstLine="567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плану региональных мероприятий, в</w:t>
      </w:r>
      <w:r w:rsidRPr="0024684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рамках 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сетевого взаимодействия шести </w:t>
      </w:r>
      <w:r w:rsidRPr="002E5150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 xml:space="preserve">межмуниципальных центров методического сопровождения (г. Бузулук, г. Бугуруслан, г. Орск, г. Новотроицк, Саракташский и Ташлинский ММЦ) и МАУ «Импульс-центр» г. Оренбурга 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осуществляется методическое сопровождение молодых педагогов в возрасте до 35 лет со стажем работы до 3-х лет.</w:t>
      </w:r>
      <w:r w:rsidR="00DD6B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DD6B08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Всего за 2021 год ММЦ и МАУ «Импульс-центр» г. Оренбург проведено – </w:t>
      </w:r>
      <w:r w:rsid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16</w:t>
      </w:r>
      <w:r w:rsidR="00D14D6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региональных</w:t>
      </w:r>
      <w:r w:rsidR="002A4925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мероприятий, из</w:t>
      </w:r>
      <w:r w:rsidR="00DD6B08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2A4925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них: в</w:t>
      </w:r>
      <w:r w:rsidR="00DD6B08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1 полугодии – </w:t>
      </w:r>
      <w:r w:rsidR="000B412C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12</w:t>
      </w:r>
      <w:r w:rsidR="002A4925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, </w:t>
      </w:r>
      <w:r w:rsidR="00F91ADB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</w:t>
      </w:r>
      <w:r w:rsidR="00DD6B08" w:rsidRP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о 2 полугодии </w:t>
      </w:r>
      <w:r w:rsidR="00DD6B08" w:rsidRPr="00D14D6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–</w:t>
      </w:r>
      <w:r w:rsidR="000B412C" w:rsidRPr="00D14D6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4</w:t>
      </w:r>
      <w:r w:rsidR="00DD6B08" w:rsidRPr="00D14D6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.</w:t>
      </w:r>
    </w:p>
    <w:p w:rsidR="00C94ED1" w:rsidRDefault="00F91ADB" w:rsidP="00C94ED1">
      <w:p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C00000"/>
          <w:kern w:val="24"/>
          <w:sz w:val="28"/>
          <w:szCs w:val="28"/>
        </w:rPr>
        <w:t xml:space="preserve">            </w:t>
      </w:r>
      <w:r w:rsidRPr="0096379F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2A4925" w:rsidRPr="0096379F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19 ноября 2021</w:t>
      </w:r>
      <w:r w:rsidR="002A4925" w:rsidRPr="0096379F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2A4925" w:rsidRPr="0096379F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ММЦ г. Бугуруслан</w:t>
      </w:r>
      <w:r w:rsid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провел для молодых педагогов, потенциальных участников конкурса «Педагогический дебют 2022» обучающий вебинар «Тьюторское сопровождение молодых педагогов при подготовке к конкурсам профессионального мастерства»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на котором был</w:t>
      </w:r>
      <w:r w:rsid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рассмотрен </w:t>
      </w:r>
      <w:r w:rsid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порядок проведени</w:t>
      </w:r>
      <w:r w:rsidR="0096379F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я конкурсных испытаний, критерии оценивания конкурсных испытаний; </w:t>
      </w:r>
      <w:r w:rsid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даны методические рекомендации по подготовке 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                    </w:t>
      </w:r>
      <w:r w:rsidR="002A492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к конкурсным мероприятиям «Эссе», «Урок», «Образовательный проект», </w:t>
      </w:r>
      <w:r w:rsidR="002A4925"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озвучены приоритеты образовательной политики российского образования.</w:t>
      </w:r>
    </w:p>
    <w:p w:rsidR="00926763" w:rsidRPr="00C94ED1" w:rsidRDefault="00C94ED1" w:rsidP="00C94ED1">
      <w:p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</w:r>
      <w:r w:rsidR="00926763" w:rsidRPr="00BA05D9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Во всех ММЦ и МАУ «Импульс-центр» г. Оренбург</w:t>
      </w:r>
      <w:r w:rsidR="00926763"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были проведены межмуниципальные этапы конкурса «Педагогический дебют - </w:t>
      </w:r>
      <w:r w:rsidR="00A67808"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2022», который прошел по трем номинациям «молодой учитель», «молодой </w:t>
      </w:r>
      <w:r w:rsidR="00A67808"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>воспитатель», «педагог-наставник».</w:t>
      </w:r>
      <w:r w:rsidR="00926763"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В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конкурсе приняли участие 64 молодых педагогов и 11</w:t>
      </w:r>
      <w:r w:rsidR="00926763"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педагогов-наставников. </w:t>
      </w:r>
      <w:r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43 педагога (32% от всех участников)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вышли на региональный конкурс.</w:t>
      </w:r>
    </w:p>
    <w:p w:rsidR="00DD6B08" w:rsidRPr="00A67808" w:rsidRDefault="0096379F" w:rsidP="00FD50E5">
      <w:pPr>
        <w:tabs>
          <w:tab w:val="left" w:pos="993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ED1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</w:r>
      <w:r w:rsidRPr="00BA05D9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22 декабря Саракташский ММЦ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с участием членов жюри, </w:t>
      </w:r>
      <w:r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ла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уреата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конкурса «Педагогический дебют - </w:t>
      </w:r>
      <w:r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2020» Шептухиной Л.В. (г. Бугуруслан) и 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победителя «Педагогический дебют - 2021</w:t>
      </w:r>
      <w:r w:rsidR="00926763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» 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Хайровой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Е.В. (г. Соль-Илецк), провели </w:t>
      </w:r>
      <w:r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для победителей регионального этапа Всероссийского конкурса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«Педагогический дебют – 2022» с</w:t>
      </w:r>
      <w:r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еминар-практикум </w:t>
      </w:r>
      <w:r w:rsidR="0092676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по теме </w:t>
      </w:r>
      <w:r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«Соответствие конкурсных материалов критериям оценивания»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26763">
        <w:rPr>
          <w:rFonts w:ascii="Times New Roman" w:hAnsi="Times New Roman" w:cs="Times New Roman"/>
          <w:sz w:val="28"/>
          <w:szCs w:val="28"/>
        </w:rPr>
        <w:t xml:space="preserve">Участникам регионального этапа были </w:t>
      </w:r>
      <w:r>
        <w:rPr>
          <w:rFonts w:ascii="Times New Roman" w:hAnsi="Times New Roman" w:cs="Times New Roman"/>
          <w:sz w:val="28"/>
          <w:szCs w:val="28"/>
        </w:rPr>
        <w:t>даны методические рекомендации по конкурсному испытанию: «Образовательный проект», «Разработка учебного занятия с использованием цифровых технологий» для номинации «Молодые учителя»; «Разработка методического семинара» для номинации «Педагог-наставник».</w:t>
      </w:r>
      <w:r w:rsidR="00926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CD4" w:rsidRDefault="00F91ADB" w:rsidP="00D75CD4">
      <w:p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color w:val="C00000"/>
          <w:kern w:val="24"/>
          <w:sz w:val="28"/>
          <w:szCs w:val="28"/>
        </w:rPr>
        <w:t xml:space="preserve">            </w:t>
      </w:r>
      <w:r w:rsidR="00A67808" w:rsidRPr="00A67808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15 ноября 2021 года</w:t>
      </w:r>
      <w:r w:rsidRPr="00A67808">
        <w:rPr>
          <w:rFonts w:ascii="Times New Roman" w:eastAsiaTheme="majorEastAsia" w:hAnsi="Times New Roman" w:cs="Times New Roman"/>
          <w:bCs/>
          <w:i/>
          <w:color w:val="C00000"/>
          <w:kern w:val="24"/>
          <w:sz w:val="28"/>
          <w:szCs w:val="28"/>
        </w:rPr>
        <w:t xml:space="preserve"> </w:t>
      </w:r>
      <w:r w:rsidR="00010285" w:rsidRPr="00A67808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МАУ «Импульс-центр» г. Оренбург</w:t>
      </w:r>
      <w:r w:rsidR="00010285" w:rsidRP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пров</w:t>
      </w:r>
      <w:r w:rsidR="00936286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ё</w:t>
      </w:r>
      <w:r w:rsidR="00010285" w:rsidRP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л обучающий семинар для муниципальных координаторов «</w:t>
      </w:r>
      <w:r w:rsidR="00936286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</w:t>
      </w:r>
      <w:r w:rsidR="00010285" w:rsidRP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рганизационно-методическое обеспечение реализации наставн</w:t>
      </w:r>
      <w:r w:rsid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ичества в форме «</w:t>
      </w:r>
      <w:r w:rsidR="00936286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ченик-ученик». Разработаны методические материалы по реализации целевой модели наставничества: форма наставничества «</w:t>
      </w:r>
      <w:r w:rsidR="00936286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ченик-ученик» (из опыта работы образовательных организаций г. Оренбурга)</w:t>
      </w:r>
      <w:r w:rsidR="00936286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.</w:t>
      </w:r>
    </w:p>
    <w:p w:rsidR="00BA05D9" w:rsidRDefault="00BA05D9" w:rsidP="00BA05D9">
      <w:pPr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ab/>
        <w:t xml:space="preserve"> </w:t>
      </w:r>
      <w:r w:rsidR="00D14D6D" w:rsidRPr="00A67808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24 ноября МАУ «Импульс-центр» г. Оренбург</w:t>
      </w:r>
      <w:r w:rsidR="00D14D6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провел </w:t>
      </w:r>
      <w:r w:rsidR="00D14D6D" w:rsidRPr="00010285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обучающий семинар</w:t>
      </w:r>
      <w:r w:rsidR="00D14D6D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«Формирование и оценивание функциональной грамотности обучающихся». Муниципальным координатором был представлен опыт школ г. Оренбурга по формированию и оцениванию естественнонаучной, финансовой, математической, читательской грамотности обучающихся.</w:t>
      </w:r>
      <w:r w:rsid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0434C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Были подгото</w:t>
      </w:r>
      <w:r w:rsidR="00936286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влены методические рекомендации.</w:t>
      </w:r>
      <w:r w:rsid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     </w:t>
      </w:r>
      <w:r w:rsidR="007C049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            </w:t>
      </w:r>
    </w:p>
    <w:p w:rsidR="007C049A" w:rsidRDefault="00BA05D9" w:rsidP="00BA05D9">
      <w:pPr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</w:r>
      <w:r w:rsidR="00F91ADB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Наиболее активно программу наставничества</w:t>
      </w:r>
      <w:r w:rsidR="007C049A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реализуют:</w:t>
      </w:r>
    </w:p>
    <w:p w:rsidR="007C049A" w:rsidRPr="00A67808" w:rsidRDefault="00F91ADB" w:rsidP="00A67808">
      <w:pPr>
        <w:pStyle w:val="a7"/>
        <w:numPr>
          <w:ilvl w:val="0"/>
          <w:numId w:val="25"/>
        </w:num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ММЦ г. Бугуруслан: г. Бугуруслан и Абдулинский ГО</w:t>
      </w:r>
      <w:r w:rsidR="007C049A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;</w:t>
      </w:r>
    </w:p>
    <w:p w:rsidR="00F91ADB" w:rsidRPr="00A67808" w:rsidRDefault="00F91ADB" w:rsidP="00A67808">
      <w:pPr>
        <w:pStyle w:val="a7"/>
        <w:numPr>
          <w:ilvl w:val="0"/>
          <w:numId w:val="25"/>
        </w:num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ММЦ г. Орска – г. Орск, Адамовский</w:t>
      </w:r>
      <w:r w:rsidR="007C049A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и</w:t>
      </w:r>
      <w:r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Кваркенский районы</w:t>
      </w:r>
      <w:r w:rsidR="007C049A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;</w:t>
      </w:r>
    </w:p>
    <w:p w:rsidR="00F91ADB" w:rsidRPr="00A67808" w:rsidRDefault="007C049A" w:rsidP="00A67808">
      <w:pPr>
        <w:pStyle w:val="a7"/>
        <w:numPr>
          <w:ilvl w:val="0"/>
          <w:numId w:val="25"/>
        </w:num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A67808">
        <w:rPr>
          <w:rFonts w:ascii="Times New Roman" w:hAnsi="Times New Roman" w:cs="Times New Roman"/>
          <w:sz w:val="28"/>
          <w:szCs w:val="28"/>
        </w:rPr>
        <w:t>в</w:t>
      </w:r>
      <w:r w:rsidR="00F91ADB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Ташлинском ММЦ – Новосергеевский район</w:t>
      </w:r>
      <w:r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;</w:t>
      </w:r>
    </w:p>
    <w:p w:rsidR="007C049A" w:rsidRPr="00A67808" w:rsidRDefault="00A67808" w:rsidP="00A67808">
      <w:pPr>
        <w:pStyle w:val="a7"/>
        <w:numPr>
          <w:ilvl w:val="0"/>
          <w:numId w:val="25"/>
        </w:num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в Саракташском ММЦ – </w:t>
      </w:r>
      <w:r w:rsidR="007C049A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Саракташски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й и Соль-Илецкий муниципалитеты</w:t>
      </w:r>
      <w:r w:rsidR="007C049A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.</w:t>
      </w:r>
      <w:r w:rsidR="00EF537A" w:rsidRPr="00A67808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</w:p>
    <w:p w:rsidR="00DD6B08" w:rsidRPr="00BA05D9" w:rsidRDefault="007C049A" w:rsidP="007C049A">
      <w:p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</w:pPr>
      <w:r w:rsidRPr="00BA05D9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 xml:space="preserve">             </w:t>
      </w:r>
      <w:r w:rsidR="00FD50E5" w:rsidRPr="00BA05D9">
        <w:rPr>
          <w:rFonts w:ascii="Times New Roman" w:hAnsi="Times New Roman" w:cs="Times New Roman"/>
          <w:i/>
          <w:sz w:val="28"/>
          <w:szCs w:val="28"/>
        </w:rPr>
        <w:t>Выводы по результатам деятельности ММЦ по реализации региональной программы наставничества</w:t>
      </w:r>
      <w:r w:rsidRPr="00BA05D9">
        <w:rPr>
          <w:rFonts w:ascii="Times New Roman" w:hAnsi="Times New Roman" w:cs="Times New Roman"/>
          <w:i/>
          <w:sz w:val="28"/>
          <w:szCs w:val="28"/>
        </w:rPr>
        <w:t>:</w:t>
      </w:r>
    </w:p>
    <w:p w:rsidR="00FD50E5" w:rsidRPr="002E5150" w:rsidRDefault="00FD50E5" w:rsidP="00FD50E5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Сильные стороны:</w:t>
      </w:r>
    </w:p>
    <w:p w:rsidR="00FD50E5" w:rsidRPr="002E5150" w:rsidRDefault="00FD50E5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lastRenderedPageBreak/>
        <w:t>создание и обновление банка данных наставников и наставляемых да</w:t>
      </w:r>
      <w:r w:rsidR="009B5352" w:rsidRPr="002E5150">
        <w:rPr>
          <w:rFonts w:ascii="Times New Roman" w:hAnsi="Times New Roman" w:cs="Times New Roman"/>
          <w:sz w:val="28"/>
          <w:szCs w:val="28"/>
        </w:rPr>
        <w:t>ё</w:t>
      </w:r>
      <w:r w:rsidRPr="002E5150">
        <w:rPr>
          <w:rFonts w:ascii="Times New Roman" w:hAnsi="Times New Roman" w:cs="Times New Roman"/>
          <w:sz w:val="28"/>
          <w:szCs w:val="28"/>
        </w:rPr>
        <w:t>т возможность формирования эффективных наставнических пар;</w:t>
      </w:r>
    </w:p>
    <w:p w:rsidR="009626E6" w:rsidRPr="002E5150" w:rsidRDefault="009626E6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создание единого профессионально-образовательного простра</w:t>
      </w:r>
      <w:r w:rsidR="009B5352" w:rsidRPr="002E5150">
        <w:rPr>
          <w:rFonts w:ascii="Times New Roman" w:hAnsi="Times New Roman" w:cs="Times New Roman"/>
          <w:sz w:val="28"/>
          <w:szCs w:val="28"/>
        </w:rPr>
        <w:t>н</w:t>
      </w:r>
      <w:r w:rsidRPr="002E5150">
        <w:rPr>
          <w:rFonts w:ascii="Times New Roman" w:hAnsi="Times New Roman" w:cs="Times New Roman"/>
          <w:sz w:val="28"/>
          <w:szCs w:val="28"/>
        </w:rPr>
        <w:t xml:space="preserve">ства </w:t>
      </w:r>
      <w:r w:rsidR="007C049A" w:rsidRPr="002E5150">
        <w:rPr>
          <w:rFonts w:ascii="Times New Roman" w:hAnsi="Times New Roman" w:cs="Times New Roman"/>
          <w:sz w:val="28"/>
          <w:szCs w:val="28"/>
        </w:rPr>
        <w:t xml:space="preserve">способствует </w:t>
      </w:r>
      <w:r w:rsidRPr="002E5150">
        <w:rPr>
          <w:rFonts w:ascii="Times New Roman" w:hAnsi="Times New Roman" w:cs="Times New Roman"/>
          <w:sz w:val="28"/>
          <w:szCs w:val="28"/>
        </w:rPr>
        <w:t>профессиональной адаптации и непрерывно</w:t>
      </w:r>
      <w:r w:rsidR="007C049A" w:rsidRPr="002E5150">
        <w:rPr>
          <w:rFonts w:ascii="Times New Roman" w:hAnsi="Times New Roman" w:cs="Times New Roman"/>
          <w:sz w:val="28"/>
          <w:szCs w:val="28"/>
        </w:rPr>
        <w:t>му</w:t>
      </w:r>
      <w:r w:rsidRPr="002E5150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C049A" w:rsidRPr="002E5150">
        <w:rPr>
          <w:rFonts w:ascii="Times New Roman" w:hAnsi="Times New Roman" w:cs="Times New Roman"/>
          <w:sz w:val="28"/>
          <w:szCs w:val="28"/>
        </w:rPr>
        <w:t>му</w:t>
      </w:r>
      <w:r w:rsidRPr="002E5150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7C049A" w:rsidRPr="002E5150">
        <w:rPr>
          <w:rFonts w:ascii="Times New Roman" w:hAnsi="Times New Roman" w:cs="Times New Roman"/>
          <w:sz w:val="28"/>
          <w:szCs w:val="28"/>
        </w:rPr>
        <w:t>ю</w:t>
      </w:r>
      <w:r w:rsidRPr="002E5150">
        <w:rPr>
          <w:rFonts w:ascii="Times New Roman" w:hAnsi="Times New Roman" w:cs="Times New Roman"/>
          <w:sz w:val="28"/>
          <w:szCs w:val="28"/>
        </w:rPr>
        <w:t xml:space="preserve"> молодых учителей</w:t>
      </w:r>
      <w:r w:rsidR="009B5352" w:rsidRPr="002E5150">
        <w:rPr>
          <w:rFonts w:ascii="Times New Roman" w:hAnsi="Times New Roman" w:cs="Times New Roman"/>
          <w:sz w:val="28"/>
          <w:szCs w:val="28"/>
        </w:rPr>
        <w:t>;</w:t>
      </w:r>
    </w:p>
    <w:p w:rsidR="00D75CD4" w:rsidRPr="002E5150" w:rsidRDefault="00A67808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 xml:space="preserve">на уровне ММЦ </w:t>
      </w:r>
      <w:r w:rsidR="00D75CD4" w:rsidRPr="002E5150">
        <w:rPr>
          <w:rFonts w:ascii="Times New Roman" w:hAnsi="Times New Roman" w:cs="Times New Roman"/>
          <w:sz w:val="28"/>
          <w:szCs w:val="28"/>
        </w:rPr>
        <w:t>сложилась эффективная мотивация участников программы наставничества;</w:t>
      </w:r>
    </w:p>
    <w:p w:rsidR="00D75CD4" w:rsidRPr="002E5150" w:rsidRDefault="00D75CD4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наличие бесплатных и малобюджетных программ повышения квалификации педагогов;</w:t>
      </w:r>
    </w:p>
    <w:p w:rsidR="00FD50E5" w:rsidRPr="002E5150" w:rsidRDefault="00FD50E5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 xml:space="preserve">возможность отбора </w:t>
      </w:r>
      <w:r w:rsidR="0045061B" w:rsidRPr="002E5150">
        <w:rPr>
          <w:rFonts w:ascii="Times New Roman" w:hAnsi="Times New Roman" w:cs="Times New Roman"/>
          <w:sz w:val="28"/>
          <w:szCs w:val="28"/>
        </w:rPr>
        <w:t>высококвалифицированного кадрового ресурса (победители и лауреаты конкурсов, члены жюри, педагоги-новаторы);</w:t>
      </w:r>
    </w:p>
    <w:p w:rsidR="009626E6" w:rsidRPr="002E5150" w:rsidRDefault="009626E6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высокий уровень методической грамотности педагогов-наставников, ведущих методические семинары;</w:t>
      </w:r>
    </w:p>
    <w:p w:rsidR="0045061B" w:rsidRPr="002E5150" w:rsidRDefault="0045061B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сетевое взаимодействие при методическом сопровождении молодых педагогов при подготовке к конкурсам профессионального мастерства;</w:t>
      </w:r>
    </w:p>
    <w:p w:rsidR="009626E6" w:rsidRPr="002E5150" w:rsidRDefault="009626E6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диссеминация опыта работы наставников, общение у наставников и молодыми учителями других муниципалитетов;</w:t>
      </w:r>
    </w:p>
    <w:p w:rsidR="00010285" w:rsidRPr="002E5150" w:rsidRDefault="009B5352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участники программы видят своё</w:t>
      </w:r>
      <w:r w:rsidR="00010285" w:rsidRPr="002E5150">
        <w:rPr>
          <w:rFonts w:ascii="Times New Roman" w:hAnsi="Times New Roman" w:cs="Times New Roman"/>
          <w:sz w:val="28"/>
          <w:szCs w:val="28"/>
        </w:rPr>
        <w:t xml:space="preserve"> профессиональное развитие в данной ОО в течении следующих пяти лет;</w:t>
      </w:r>
    </w:p>
    <w:p w:rsidR="00883661" w:rsidRPr="002E5150" w:rsidRDefault="00883661" w:rsidP="00A67808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совершенствование теоретических знаний, повышение профессионального мастерства молодых педагогов;</w:t>
      </w:r>
    </w:p>
    <w:p w:rsidR="00010285" w:rsidRPr="002E5150" w:rsidRDefault="00010285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83 процента наставляемых после работы с наставником отмечают уверенность в собственных силах для личностного и профессионального развития;</w:t>
      </w:r>
    </w:p>
    <w:p w:rsidR="00883661" w:rsidRPr="002E5150" w:rsidRDefault="00883661" w:rsidP="00883661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диссеминация опыта работы наставников, общение у наставников и молодыми учителями других муниципалитетов;</w:t>
      </w:r>
    </w:p>
    <w:p w:rsidR="0045061B" w:rsidRPr="002E5150" w:rsidRDefault="0045061B" w:rsidP="00FD50E5">
      <w:pPr>
        <w:pStyle w:val="a7"/>
        <w:numPr>
          <w:ilvl w:val="0"/>
          <w:numId w:val="17"/>
        </w:numPr>
        <w:spacing w:after="0" w:line="30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150">
        <w:rPr>
          <w:rFonts w:ascii="Times New Roman" w:hAnsi="Times New Roman" w:cs="Times New Roman"/>
          <w:sz w:val="28"/>
          <w:szCs w:val="28"/>
        </w:rPr>
        <w:t>возможность</w:t>
      </w:r>
      <w:r w:rsidR="00A67808" w:rsidRPr="002E5150">
        <w:rPr>
          <w:rFonts w:ascii="Times New Roman" w:hAnsi="Times New Roman" w:cs="Times New Roman"/>
          <w:sz w:val="28"/>
          <w:szCs w:val="28"/>
        </w:rPr>
        <w:t xml:space="preserve"> наставляемых и наставников </w:t>
      </w:r>
      <w:r w:rsidR="00421E15" w:rsidRPr="002E5150">
        <w:rPr>
          <w:rFonts w:ascii="Times New Roman" w:hAnsi="Times New Roman" w:cs="Times New Roman"/>
          <w:sz w:val="28"/>
          <w:szCs w:val="28"/>
        </w:rPr>
        <w:t xml:space="preserve">распространять </w:t>
      </w:r>
      <w:r w:rsidRPr="002E5150">
        <w:rPr>
          <w:rFonts w:ascii="Times New Roman" w:hAnsi="Times New Roman" w:cs="Times New Roman"/>
          <w:sz w:val="28"/>
          <w:szCs w:val="28"/>
        </w:rPr>
        <w:t xml:space="preserve">свой опыт через участие в конкурсах, </w:t>
      </w:r>
      <w:r w:rsidR="0020176A" w:rsidRPr="002E5150">
        <w:rPr>
          <w:rFonts w:ascii="Times New Roman" w:hAnsi="Times New Roman" w:cs="Times New Roman"/>
          <w:sz w:val="28"/>
          <w:szCs w:val="28"/>
        </w:rPr>
        <w:t>программах по</w:t>
      </w:r>
      <w:r w:rsidR="009626E6" w:rsidRPr="002E5150">
        <w:rPr>
          <w:rFonts w:ascii="Times New Roman" w:hAnsi="Times New Roman" w:cs="Times New Roman"/>
          <w:sz w:val="28"/>
          <w:szCs w:val="28"/>
        </w:rPr>
        <w:t xml:space="preserve"> </w:t>
      </w:r>
      <w:r w:rsidR="0020176A" w:rsidRPr="002E5150">
        <w:rPr>
          <w:rFonts w:ascii="Times New Roman" w:hAnsi="Times New Roman" w:cs="Times New Roman"/>
          <w:sz w:val="28"/>
          <w:szCs w:val="28"/>
        </w:rPr>
        <w:t>обмену</w:t>
      </w:r>
      <w:r w:rsidR="009626E6" w:rsidRPr="002E5150">
        <w:rPr>
          <w:rFonts w:ascii="Times New Roman" w:hAnsi="Times New Roman" w:cs="Times New Roman"/>
          <w:sz w:val="28"/>
          <w:szCs w:val="28"/>
        </w:rPr>
        <w:t xml:space="preserve"> </w:t>
      </w:r>
      <w:r w:rsidR="0020176A" w:rsidRPr="002E5150">
        <w:rPr>
          <w:rFonts w:ascii="Times New Roman" w:hAnsi="Times New Roman" w:cs="Times New Roman"/>
          <w:sz w:val="28"/>
          <w:szCs w:val="28"/>
        </w:rPr>
        <w:t xml:space="preserve">опытом и лучшими практиками </w:t>
      </w:r>
      <w:r w:rsidRPr="002E5150">
        <w:rPr>
          <w:rFonts w:ascii="Times New Roman" w:hAnsi="Times New Roman" w:cs="Times New Roman"/>
          <w:sz w:val="28"/>
          <w:szCs w:val="28"/>
        </w:rPr>
        <w:t>разработку методических материалов</w:t>
      </w:r>
      <w:r w:rsidR="009626E6" w:rsidRPr="002E5150">
        <w:rPr>
          <w:rFonts w:ascii="Times New Roman" w:hAnsi="Times New Roman" w:cs="Times New Roman"/>
          <w:sz w:val="28"/>
          <w:szCs w:val="28"/>
        </w:rPr>
        <w:t>.</w:t>
      </w:r>
    </w:p>
    <w:p w:rsidR="00EB533E" w:rsidRDefault="0045061B" w:rsidP="0045061B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Слабые стороны:</w:t>
      </w:r>
    </w:p>
    <w:p w:rsidR="0045061B" w:rsidRDefault="0045061B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61B">
        <w:rPr>
          <w:rFonts w:ascii="Times New Roman" w:hAnsi="Times New Roman" w:cs="Times New Roman"/>
          <w:color w:val="000000" w:themeColor="text1"/>
          <w:sz w:val="28"/>
          <w:szCs w:val="28"/>
        </w:rPr>
        <w:t>формальное участие муниципалитетов и общеобразовательных организаций в реализации региональной программы наставничества;</w:t>
      </w:r>
    </w:p>
    <w:p w:rsidR="00D75CD4" w:rsidRPr="0045061B" w:rsidRDefault="00D75CD4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перегрузка педагогов-наставников, молодых специалистов из-за работы ряда общеобразовательных организаций в две смены (невозможность присутствовать на мероприятиях Программы)</w:t>
      </w:r>
      <w:r w:rsidR="009B535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5061B" w:rsidRDefault="002E5150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педагоги-наставники слабо</w:t>
      </w:r>
      <w:r w:rsidR="0045061B" w:rsidRPr="004506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владеют образовательными технологиями обучения взрослых;</w:t>
      </w:r>
    </w:p>
    <w:p w:rsidR="0045061B" w:rsidRDefault="0045061B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корректировке </w:t>
      </w:r>
      <w:r w:rsidR="0020176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 стажировочных площадок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планировании мероприятий, наставники не учитывают запросы молодых педагогов</w:t>
      </w:r>
      <w:r w:rsidR="0020176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176A" w:rsidRDefault="0020176A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недостаточное стимулирование молодых и амбициозных педагогов для привлечения в общеобразовательные </w:t>
      </w:r>
      <w:r w:rsidR="00D75CD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муниципалитетов;</w:t>
      </w:r>
    </w:p>
    <w:p w:rsidR="00D75CD4" w:rsidRDefault="002E5150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слабо выстроена </w:t>
      </w:r>
      <w:r w:rsidR="00D75CD4">
        <w:rPr>
          <w:rFonts w:ascii="Times New Roman" w:hAnsi="Times New Roman" w:cs="Times New Roman"/>
          <w:color w:val="000000" w:themeColor="text1"/>
          <w:sz w:val="28"/>
          <w:szCs w:val="28"/>
        </w:rPr>
        <w:t>система материального стимулирования участников программы наставничества на уровне региона</w:t>
      </w:r>
      <w:r w:rsidR="009B535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176A" w:rsidRDefault="002E5150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происходит </w:t>
      </w:r>
      <w:r w:rsidR="0020176A">
        <w:rPr>
          <w:rFonts w:ascii="Times New Roman" w:hAnsi="Times New Roman" w:cs="Times New Roman"/>
          <w:color w:val="000000" w:themeColor="text1"/>
          <w:sz w:val="28"/>
          <w:szCs w:val="28"/>
        </w:rPr>
        <w:t>миграционный отток высококвалифицированных педагогов-наставник</w:t>
      </w:r>
      <w:r w:rsidR="00010285">
        <w:rPr>
          <w:rFonts w:ascii="Times New Roman" w:hAnsi="Times New Roman" w:cs="Times New Roman"/>
          <w:color w:val="000000" w:themeColor="text1"/>
          <w:sz w:val="28"/>
          <w:szCs w:val="28"/>
        </w:rPr>
        <w:t>ов из муниципалитетов и региона;</w:t>
      </w:r>
    </w:p>
    <w:p w:rsidR="00010285" w:rsidRDefault="00010285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переход на преимущественно дистанционное обучение подрывает основу наставничества;</w:t>
      </w:r>
    </w:p>
    <w:p w:rsidR="00010285" w:rsidRPr="0045061B" w:rsidRDefault="00010285" w:rsidP="0045061B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низкий уровень заинтересованности работодателей в разработке и реализации программ наставничества</w:t>
      </w:r>
      <w:r w:rsidR="005626D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3FD3" w:rsidRPr="002E5150" w:rsidRDefault="003C5710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Анализ работы</w:t>
      </w:r>
      <w:r w:rsidR="009F3FD3"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муниципальных координаторов</w:t>
      </w:r>
      <w:r w:rsidR="002E5150"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E0927"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наставничества</w:t>
      </w:r>
      <w:r w:rsidR="002E09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показал хороший уровень</w:t>
      </w:r>
      <w:r w:rsidR="002E0927"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2E5150" w:rsidRPr="002E515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реализации региональной программы целевой модели </w:t>
      </w:r>
      <w:r w:rsidR="002E09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наставничества в 2021 году.</w:t>
      </w:r>
    </w:p>
    <w:p w:rsidR="0045061B" w:rsidRDefault="009F3FD3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F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всех </w:t>
      </w:r>
      <w:r w:rsidR="002E0927" w:rsidRPr="009F3FD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муниципалитетах определены</w:t>
      </w:r>
      <w:r w:rsidRPr="009F3F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опорные школы по реализации региональной программы </w:t>
      </w:r>
      <w:r w:rsidR="008D35C1" w:rsidRPr="009F3FD3">
        <w:rPr>
          <w:rFonts w:ascii="Times New Roman" w:hAnsi="Times New Roman" w:cs="Times New Roman"/>
          <w:color w:val="000000" w:themeColor="text1"/>
          <w:sz w:val="28"/>
          <w:szCs w:val="28"/>
        </w:rPr>
        <w:t>наставничества</w:t>
      </w:r>
      <w:r w:rsidR="008D35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Увеличилось количество общеобразовательных организаций, участвующих в Программе. </w:t>
      </w:r>
      <w:r w:rsidR="008D35C1" w:rsidRPr="002E0927">
        <w:rPr>
          <w:rFonts w:ascii="Times New Roman" w:hAnsi="Times New Roman" w:cs="Times New Roman"/>
          <w:color w:val="000000" w:themeColor="text1"/>
          <w:sz w:val="28"/>
          <w:szCs w:val="28"/>
        </w:rPr>
        <w:t>Банк данных педагогов-наставников используется</w:t>
      </w:r>
      <w:r w:rsidR="00FB3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работе для выявления потенциальных наставников, формирование резерва наставников, осуществления методического </w:t>
      </w:r>
      <w:r w:rsidR="00B57FF2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молодых педагогов, проведения диагностических работ, прохождение курсовой подготовки, уч</w:t>
      </w:r>
      <w:r w:rsidR="005626D6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="00B57FF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2C620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57F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профессиональных затруднений молодых педагогов.</w:t>
      </w:r>
      <w:r w:rsidR="00E73C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Используя данные банка можно проследить формы работы и запланированные результаты работы молодых педагогов с педагогами-наставниками</w:t>
      </w:r>
      <w:r w:rsidR="002C6201">
        <w:rPr>
          <w:rFonts w:ascii="Times New Roman" w:hAnsi="Times New Roman" w:cs="Times New Roman"/>
          <w:color w:val="000000" w:themeColor="text1"/>
          <w:sz w:val="28"/>
          <w:szCs w:val="28"/>
        </w:rPr>
        <w:t>. Данные банка наставников и наставляемых используются при планировании, проведении методических мероприятий</w:t>
      </w:r>
      <w:r w:rsidR="000960B7">
        <w:rPr>
          <w:rFonts w:ascii="Times New Roman" w:hAnsi="Times New Roman" w:cs="Times New Roman"/>
          <w:color w:val="000000" w:themeColor="text1"/>
          <w:sz w:val="28"/>
          <w:szCs w:val="28"/>
        </w:rPr>
        <w:t>, участия наставников в конкурсном движении</w:t>
      </w:r>
      <w:r w:rsidR="002C62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96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Банк данных наставников используется для орга</w:t>
      </w:r>
      <w:r w:rsidR="00F06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низации сетевого </w:t>
      </w:r>
      <w:r w:rsidR="00F069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наставничества – в рамках реализации договоров о сетевом взаимодействии (Октябрьский район). </w:t>
      </w:r>
      <w:r w:rsidR="00096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Банк данных молодых педагогов используется для диагностики профессиональных затруднений – для разработки «Карты индивидуального сопровождения молодого учителя (Октябрьский район). </w:t>
      </w:r>
    </w:p>
    <w:p w:rsidR="002F7A6A" w:rsidRDefault="008D35C1" w:rsidP="002F7A6A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09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</w:t>
      </w:r>
      <w:r w:rsidR="00905D03" w:rsidRPr="002E09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</w:t>
      </w:r>
      <w:r w:rsidRPr="002E092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бор и обучение наставников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</w:t>
      </w:r>
      <w:r w:rsidR="000A20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муниципальными координаторами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осн</w:t>
      </w:r>
      <w:r w:rsidR="000A20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овными компетенциями наставника, определяемыми на основе результатов анкетирования и проведения собеседования с наставниками. </w:t>
      </w:r>
      <w:r w:rsidR="002F7A6A">
        <w:rPr>
          <w:rFonts w:ascii="Times New Roman" w:hAnsi="Times New Roman" w:cs="Times New Roman"/>
          <w:color w:val="000000" w:themeColor="text1"/>
          <w:sz w:val="28"/>
          <w:szCs w:val="28"/>
        </w:rPr>
        <w:t>Отбор и обучение наставников осуществляется муниципальным координатором – куратором Программы. Куратор совместно с педагогом наставником формирует стратегию, определяет регламент будущих встреч и примерный тематический план (Кваркенский район).</w:t>
      </w:r>
      <w:r w:rsidR="00096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0927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</w:t>
      </w:r>
      <w:r w:rsidR="000960B7">
        <w:rPr>
          <w:rFonts w:ascii="Times New Roman" w:hAnsi="Times New Roman" w:cs="Times New Roman"/>
          <w:color w:val="000000" w:themeColor="text1"/>
          <w:sz w:val="28"/>
          <w:szCs w:val="28"/>
        </w:rPr>
        <w:t>овлечение наставников в научно-методическую, творческую деятельность коллектива (Новосергеевский район).</w:t>
      </w:r>
    </w:p>
    <w:p w:rsidR="002F7A6A" w:rsidRDefault="008D35C1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Повышение квалификации осуществляется в рамках участия в мероприятиях региональных стажировочных площадок;</w:t>
      </w:r>
      <w:r w:rsidR="00FB3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практико-ориентированных мероприятий по реализации Программы</w:t>
      </w:r>
      <w:r w:rsidR="00512418">
        <w:rPr>
          <w:rFonts w:ascii="Times New Roman" w:hAnsi="Times New Roman" w:cs="Times New Roman"/>
          <w:color w:val="000000" w:themeColor="text1"/>
          <w:sz w:val="28"/>
          <w:szCs w:val="28"/>
        </w:rPr>
        <w:t>, подбор необходимых методических</w:t>
      </w:r>
      <w:r w:rsidR="00F069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 в помощь наставнику, самообразования, диссеминации передового опыта педагогов наставников на муниципальном, межмуниципальном, региональном уровнях. </w:t>
      </w:r>
      <w:r w:rsidR="00930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Запланировано обучение </w:t>
      </w:r>
      <w:r w:rsidR="004B404E">
        <w:rPr>
          <w:rFonts w:ascii="Times New Roman" w:hAnsi="Times New Roman" w:cs="Times New Roman"/>
          <w:color w:val="000000" w:themeColor="text1"/>
          <w:sz w:val="28"/>
          <w:szCs w:val="28"/>
        </w:rPr>
        <w:t>наставников по программе повышения квалификации «Организация деятельности учителя-наставника в общеобразовательной организации» (Курманаевский район)</w:t>
      </w:r>
      <w:r w:rsidR="00221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E0927">
        <w:rPr>
          <w:rFonts w:ascii="Times New Roman" w:hAnsi="Times New Roman" w:cs="Times New Roman"/>
          <w:color w:val="000000" w:themeColor="text1"/>
          <w:sz w:val="28"/>
          <w:szCs w:val="28"/>
        </w:rPr>
        <w:t>Педагоги-наставники приняли участие во</w:t>
      </w:r>
      <w:r w:rsidR="00221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Втором Всероссийском Форуме «Педагогическое образование в условиях системной трансформации современного общества. Молодой педагог – учитель будущего» (Шарлыкский район).</w:t>
      </w:r>
    </w:p>
    <w:p w:rsidR="00C444CD" w:rsidRPr="00BD3289" w:rsidRDefault="00C444CD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Педагогами наставниками используются </w:t>
      </w:r>
      <w:r w:rsidRPr="00675246">
        <w:rPr>
          <w:rFonts w:ascii="Times New Roman" w:hAnsi="Times New Roman" w:cs="Times New Roman"/>
          <w:i/>
          <w:sz w:val="28"/>
          <w:szCs w:val="28"/>
        </w:rPr>
        <w:t>цифровые ресурсы:</w:t>
      </w:r>
      <w:r w:rsidRPr="00C444CD">
        <w:rPr>
          <w:rFonts w:ascii="Times New Roman" w:hAnsi="Times New Roman" w:cs="Times New Roman"/>
          <w:sz w:val="28"/>
          <w:szCs w:val="28"/>
        </w:rPr>
        <w:t xml:space="preserve"> </w:t>
      </w:r>
      <w:r w:rsidR="00FB397E" w:rsidRPr="00FB397E">
        <w:rPr>
          <w:rFonts w:ascii="Times New Roman" w:hAnsi="Times New Roman" w:cs="Times New Roman"/>
          <w:sz w:val="28"/>
          <w:szCs w:val="28"/>
        </w:rPr>
        <w:t xml:space="preserve"> </w:t>
      </w:r>
      <w:r w:rsidRPr="00C444CD">
        <w:rPr>
          <w:rFonts w:ascii="Times New Roman" w:hAnsi="Times New Roman" w:cs="Times New Roman"/>
          <w:sz w:val="28"/>
          <w:szCs w:val="28"/>
        </w:rPr>
        <w:t xml:space="preserve"> </w:t>
      </w:r>
      <w:r w:rsidR="000960B7">
        <w:rPr>
          <w:rFonts w:ascii="Times New Roman" w:hAnsi="Times New Roman" w:cs="Times New Roman"/>
          <w:sz w:val="28"/>
          <w:szCs w:val="28"/>
          <w:lang w:val="en-US"/>
        </w:rPr>
        <w:t>apkpro</w:t>
      </w:r>
      <w:r w:rsidR="000960B7" w:rsidRPr="000960B7">
        <w:rPr>
          <w:rFonts w:ascii="Times New Roman" w:hAnsi="Times New Roman" w:cs="Times New Roman"/>
          <w:sz w:val="28"/>
          <w:szCs w:val="28"/>
        </w:rPr>
        <w:t>.</w:t>
      </w:r>
      <w:r w:rsidR="000960B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960B7">
        <w:rPr>
          <w:rFonts w:ascii="Times New Roman" w:hAnsi="Times New Roman" w:cs="Times New Roman"/>
          <w:sz w:val="28"/>
          <w:szCs w:val="28"/>
        </w:rPr>
        <w:t>;</w:t>
      </w:r>
      <w:r w:rsidR="000960B7" w:rsidRPr="000960B7">
        <w:rPr>
          <w:rFonts w:ascii="Times New Roman" w:hAnsi="Times New Roman" w:cs="Times New Roman"/>
          <w:sz w:val="28"/>
          <w:szCs w:val="28"/>
        </w:rPr>
        <w:t xml:space="preserve">   </w:t>
      </w:r>
      <w:r w:rsidR="00FB397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4B404E">
        <w:rPr>
          <w:rFonts w:ascii="Times New Roman" w:hAnsi="Times New Roman" w:cs="Times New Roman"/>
          <w:sz w:val="28"/>
          <w:szCs w:val="28"/>
        </w:rPr>
        <w:t>//</w:t>
      </w:r>
      <w:r w:rsidR="004B404E">
        <w:rPr>
          <w:rFonts w:ascii="Times New Roman" w:hAnsi="Times New Roman" w:cs="Times New Roman"/>
          <w:sz w:val="28"/>
          <w:szCs w:val="28"/>
          <w:lang w:val="en-US"/>
        </w:rPr>
        <w:t>nastavnik</w:t>
      </w:r>
      <w:r w:rsidR="004B404E" w:rsidRPr="004B404E">
        <w:rPr>
          <w:rFonts w:ascii="Times New Roman" w:hAnsi="Times New Roman" w:cs="Times New Roman"/>
          <w:sz w:val="28"/>
          <w:szCs w:val="28"/>
        </w:rPr>
        <w:t>.</w:t>
      </w:r>
      <w:r w:rsidR="004B404E">
        <w:rPr>
          <w:rFonts w:ascii="Times New Roman" w:hAnsi="Times New Roman" w:cs="Times New Roman"/>
          <w:sz w:val="28"/>
          <w:szCs w:val="28"/>
          <w:lang w:val="en-US"/>
        </w:rPr>
        <w:t>apkpro</w:t>
      </w:r>
      <w:r w:rsidR="004B404E" w:rsidRPr="004B404E">
        <w:rPr>
          <w:rFonts w:ascii="Times New Roman" w:hAnsi="Times New Roman" w:cs="Times New Roman"/>
          <w:sz w:val="28"/>
          <w:szCs w:val="28"/>
        </w:rPr>
        <w:t>.</w:t>
      </w:r>
      <w:r w:rsidR="004B404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B404E" w:rsidRPr="004B404E">
        <w:rPr>
          <w:rFonts w:ascii="Times New Roman" w:hAnsi="Times New Roman" w:cs="Times New Roman"/>
          <w:sz w:val="28"/>
          <w:szCs w:val="28"/>
        </w:rPr>
        <w:t>/</w:t>
      </w:r>
      <w:r w:rsidR="004B404E">
        <w:rPr>
          <w:rFonts w:ascii="Times New Roman" w:hAnsi="Times New Roman" w:cs="Times New Roman"/>
          <w:sz w:val="28"/>
          <w:szCs w:val="28"/>
          <w:lang w:val="en-US"/>
        </w:rPr>
        <w:t>tezaurus</w:t>
      </w:r>
      <w:r w:rsidR="004B404E">
        <w:rPr>
          <w:rFonts w:ascii="Times New Roman" w:hAnsi="Times New Roman" w:cs="Times New Roman"/>
          <w:sz w:val="28"/>
          <w:szCs w:val="28"/>
        </w:rPr>
        <w:t>/</w:t>
      </w:r>
      <w:r w:rsidR="00FB397E">
        <w:rPr>
          <w:rFonts w:ascii="Times New Roman" w:hAnsi="Times New Roman" w:cs="Times New Roman"/>
          <w:sz w:val="28"/>
          <w:szCs w:val="28"/>
        </w:rPr>
        <w:t xml:space="preserve">;  </w:t>
      </w:r>
      <w:r w:rsidR="00FB397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B397E">
        <w:rPr>
          <w:rFonts w:ascii="Times New Roman" w:hAnsi="Times New Roman" w:cs="Times New Roman"/>
          <w:sz w:val="28"/>
          <w:szCs w:val="28"/>
        </w:rPr>
        <w:t xml:space="preserve">//multiurok.ru;  </w:t>
      </w:r>
      <w:hyperlink r:id="rId10" w:history="1"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rc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buzuluk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t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method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bank</w:t>
        </w:r>
        <w:r w:rsidR="00566E10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E73CBD" w:rsidRPr="00BD3289">
        <w:rPr>
          <w:rFonts w:ascii="Times New Roman" w:hAnsi="Times New Roman" w:cs="Times New Roman"/>
          <w:sz w:val="28"/>
          <w:szCs w:val="28"/>
        </w:rPr>
        <w:t xml:space="preserve">;  </w:t>
      </w:r>
      <w:hyperlink r:id="rId11" w:history="1">
        <w:r w:rsidR="00E73CBD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E73CBD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E73CBD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uchi</w:t>
        </w:r>
        <w:r w:rsidR="00E73CBD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73CBD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E73CBD" w:rsidRPr="00BD3289">
        <w:rPr>
          <w:rFonts w:ascii="Times New Roman" w:hAnsi="Times New Roman" w:cs="Times New Roman"/>
          <w:sz w:val="28"/>
          <w:szCs w:val="28"/>
        </w:rPr>
        <w:t xml:space="preserve">;  </w:t>
      </w:r>
      <w:r w:rsidR="00E73CBD" w:rsidRPr="00BD3289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E73CBD" w:rsidRPr="00BD3289">
        <w:rPr>
          <w:rFonts w:ascii="Times New Roman" w:hAnsi="Times New Roman" w:cs="Times New Roman"/>
          <w:sz w:val="28"/>
          <w:szCs w:val="28"/>
        </w:rPr>
        <w:t>.</w:t>
      </w:r>
      <w:r w:rsidR="00E73CBD" w:rsidRPr="00BD3289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E73CBD" w:rsidRPr="00BD3289">
        <w:rPr>
          <w:rFonts w:ascii="Times New Roman" w:hAnsi="Times New Roman" w:cs="Times New Roman"/>
          <w:sz w:val="28"/>
          <w:szCs w:val="28"/>
        </w:rPr>
        <w:t>.</w:t>
      </w:r>
      <w:r w:rsidR="00E73CBD" w:rsidRPr="00BD328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062C5" w:rsidRPr="00BD3289">
        <w:rPr>
          <w:rFonts w:ascii="Times New Roman" w:hAnsi="Times New Roman" w:cs="Times New Roman"/>
          <w:sz w:val="28"/>
          <w:szCs w:val="28"/>
        </w:rPr>
        <w:t>;</w:t>
      </w:r>
      <w:r w:rsidR="002C6201" w:rsidRPr="00BD3289">
        <w:rPr>
          <w:rFonts w:ascii="Times New Roman" w:hAnsi="Times New Roman" w:cs="Times New Roman"/>
          <w:sz w:val="28"/>
          <w:szCs w:val="28"/>
        </w:rPr>
        <w:t xml:space="preserve"> </w:t>
      </w:r>
      <w:r w:rsidR="00E73CBD" w:rsidRPr="00BD3289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skiv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instrao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/-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zadaniy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2C6201" w:rsidRPr="00BD3289">
        <w:rPr>
          <w:rFonts w:ascii="Times New Roman" w:hAnsi="Times New Roman" w:cs="Times New Roman"/>
          <w:sz w:val="28"/>
          <w:szCs w:val="28"/>
        </w:rPr>
        <w:t>;</w:t>
      </w:r>
      <w:r w:rsidR="002C6201" w:rsidRPr="00BD3289">
        <w:t xml:space="preserve"> </w:t>
      </w:r>
      <w:hyperlink r:id="rId13" w:history="1"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centeroko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C6201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D062C5" w:rsidRPr="00BD3289">
        <w:rPr>
          <w:rFonts w:ascii="Times New Roman" w:hAnsi="Times New Roman" w:cs="Times New Roman"/>
          <w:sz w:val="28"/>
          <w:szCs w:val="28"/>
        </w:rPr>
        <w:t xml:space="preserve">; </w:t>
      </w:r>
      <w:r w:rsidR="002C6201" w:rsidRPr="00BD3289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infourok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D062C5" w:rsidRPr="00BD3289">
        <w:rPr>
          <w:rFonts w:ascii="Times New Roman" w:hAnsi="Times New Roman" w:cs="Times New Roman"/>
          <w:sz w:val="28"/>
          <w:szCs w:val="28"/>
        </w:rPr>
        <w:t xml:space="preserve">; </w:t>
      </w:r>
      <w:hyperlink r:id="rId15" w:history="1"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pedalmanac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D062C5" w:rsidRPr="00BD3289">
        <w:rPr>
          <w:rFonts w:ascii="Times New Roman" w:hAnsi="Times New Roman" w:cs="Times New Roman"/>
          <w:sz w:val="28"/>
          <w:szCs w:val="28"/>
        </w:rPr>
        <w:t xml:space="preserve">; </w:t>
      </w:r>
      <w:hyperlink r:id="rId16" w:history="1">
        <w:r w:rsidR="00512418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512418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education</w:t>
        </w:r>
      </w:hyperlink>
      <w:r w:rsidR="00512418" w:rsidRPr="00BD3289">
        <w:rPr>
          <w:rFonts w:ascii="Times New Roman" w:hAnsi="Times New Roman" w:cs="Times New Roman"/>
          <w:sz w:val="28"/>
          <w:szCs w:val="28"/>
        </w:rPr>
        <w:t xml:space="preserve">; </w:t>
      </w:r>
      <w:r w:rsidR="00D062C5" w:rsidRPr="00BD3289">
        <w:rPr>
          <w:rFonts w:ascii="Times New Roman" w:hAnsi="Times New Roman" w:cs="Times New Roman"/>
          <w:sz w:val="28"/>
          <w:szCs w:val="28"/>
        </w:rPr>
        <w:t xml:space="preserve">  </w:t>
      </w:r>
      <w:hyperlink r:id="rId17" w:history="1"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fipi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D062C5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D062C5" w:rsidRPr="00BD3289">
        <w:rPr>
          <w:rFonts w:ascii="Times New Roman" w:hAnsi="Times New Roman" w:cs="Times New Roman"/>
          <w:sz w:val="28"/>
          <w:szCs w:val="28"/>
        </w:rPr>
        <w:t xml:space="preserve">; </w:t>
      </w:r>
      <w:hyperlink r:id="rId18" w:history="1"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foxford</w:t>
        </w:r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93066C" w:rsidRPr="00BD3289">
        <w:rPr>
          <w:rFonts w:ascii="Times New Roman" w:hAnsi="Times New Roman" w:cs="Times New Roman"/>
          <w:sz w:val="28"/>
          <w:szCs w:val="28"/>
        </w:rPr>
        <w:t xml:space="preserve">; </w:t>
      </w:r>
      <w:hyperlink r:id="rId19" w:history="1"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profile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4826F9" w:rsidRPr="00BD3289">
        <w:rPr>
          <w:rFonts w:ascii="Times New Roman" w:hAnsi="Times New Roman" w:cs="Times New Roman"/>
          <w:sz w:val="28"/>
          <w:szCs w:val="28"/>
        </w:rPr>
        <w:t xml:space="preserve">; </w:t>
      </w:r>
      <w:hyperlink r:id="rId20" w:history="1"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interneturok</w:t>
        </w:r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93066C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93066C" w:rsidRPr="00BD3289">
        <w:rPr>
          <w:rFonts w:ascii="Times New Roman" w:hAnsi="Times New Roman" w:cs="Times New Roman"/>
          <w:sz w:val="28"/>
          <w:szCs w:val="28"/>
        </w:rPr>
        <w:t>;</w:t>
      </w:r>
      <w:r w:rsidR="00F0696F" w:rsidRPr="00BD3289">
        <w:t xml:space="preserve"> </w:t>
      </w:r>
      <w:hyperlink r:id="rId21" w:history="1"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sdo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orb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="00F0696F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F0696F" w:rsidRPr="00BD3289">
        <w:rPr>
          <w:rFonts w:ascii="Times New Roman" w:hAnsi="Times New Roman" w:cs="Times New Roman"/>
          <w:sz w:val="28"/>
          <w:szCs w:val="28"/>
        </w:rPr>
        <w:t xml:space="preserve"> </w:t>
      </w:r>
      <w:r w:rsidR="004826F9" w:rsidRPr="00BD3289">
        <w:t xml:space="preserve"> </w:t>
      </w:r>
      <w:hyperlink r:id="rId22" w:history="1"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ptdsovet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4826F9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su</w:t>
        </w:r>
      </w:hyperlink>
      <w:r w:rsidR="00F0696F" w:rsidRPr="00BD3289">
        <w:rPr>
          <w:rFonts w:ascii="Times New Roman" w:hAnsi="Times New Roman" w:cs="Times New Roman"/>
          <w:sz w:val="28"/>
          <w:szCs w:val="28"/>
        </w:rPr>
        <w:t xml:space="preserve">; </w:t>
      </w:r>
      <w:hyperlink r:id="rId23" w:history="1">
        <w:r w:rsidR="004D48A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</w:t>
        </w:r>
        <w:r w:rsidR="004D48A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mentori</w:t>
        </w:r>
        <w:r w:rsidR="004D48A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4D48A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4D48AB" w:rsidRPr="00BD3289">
        <w:rPr>
          <w:rFonts w:ascii="Times New Roman" w:hAnsi="Times New Roman" w:cs="Times New Roman"/>
          <w:sz w:val="28"/>
          <w:szCs w:val="28"/>
        </w:rPr>
        <w:t>;</w:t>
      </w:r>
      <w:r w:rsidR="006B12D7" w:rsidRPr="00BD3289">
        <w:t xml:space="preserve"> </w:t>
      </w:r>
      <w:hyperlink r:id="rId24" w:history="1">
        <w:r w:rsidR="006B12D7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6B12D7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eor</w:t>
        </w:r>
        <w:r w:rsidR="006B12D7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6B12D7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it</w:t>
        </w:r>
        <w:r w:rsidR="006B12D7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6B12D7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B12D7" w:rsidRPr="00BD3289">
        <w:rPr>
          <w:rFonts w:ascii="Times New Roman" w:hAnsi="Times New Roman" w:cs="Times New Roman"/>
          <w:sz w:val="28"/>
          <w:szCs w:val="28"/>
        </w:rPr>
        <w:t xml:space="preserve">  </w:t>
      </w:r>
      <w:r w:rsidR="004D48AB" w:rsidRPr="00BD3289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nastavniki</w:t>
        </w:r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C629B" w:rsidRPr="00BD3289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DC629B" w:rsidRPr="00BD3289">
        <w:rPr>
          <w:rFonts w:ascii="Times New Roman" w:hAnsi="Times New Roman" w:cs="Times New Roman"/>
          <w:sz w:val="28"/>
          <w:szCs w:val="28"/>
        </w:rPr>
        <w:t xml:space="preserve"> </w:t>
      </w:r>
      <w:r w:rsidR="004D48AB" w:rsidRPr="00BD3289">
        <w:rPr>
          <w:rFonts w:ascii="Times New Roman" w:hAnsi="Times New Roman" w:cs="Times New Roman"/>
          <w:sz w:val="28"/>
          <w:szCs w:val="28"/>
        </w:rPr>
        <w:t xml:space="preserve"> </w:t>
      </w:r>
      <w:r w:rsidR="0093066C" w:rsidRPr="00BD3289">
        <w:rPr>
          <w:rFonts w:ascii="Times New Roman" w:hAnsi="Times New Roman" w:cs="Times New Roman"/>
          <w:sz w:val="28"/>
          <w:szCs w:val="28"/>
        </w:rPr>
        <w:t xml:space="preserve"> </w:t>
      </w:r>
      <w:r w:rsidR="00F023F9" w:rsidRPr="00BD3289">
        <w:rPr>
          <w:rFonts w:ascii="Times New Roman" w:hAnsi="Times New Roman" w:cs="Times New Roman"/>
          <w:sz w:val="28"/>
          <w:szCs w:val="28"/>
        </w:rPr>
        <w:t xml:space="preserve">образовательная платформа </w:t>
      </w:r>
      <w:r w:rsidR="00F023F9" w:rsidRPr="00BD328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F023F9" w:rsidRPr="00BD3289">
        <w:rPr>
          <w:rFonts w:ascii="Times New Roman" w:hAnsi="Times New Roman" w:cs="Times New Roman"/>
          <w:sz w:val="28"/>
          <w:szCs w:val="28"/>
        </w:rPr>
        <w:t xml:space="preserve">, </w:t>
      </w:r>
      <w:r w:rsidR="00F023F9" w:rsidRPr="00BD3289">
        <w:rPr>
          <w:rFonts w:ascii="Times New Roman" w:hAnsi="Times New Roman" w:cs="Times New Roman"/>
          <w:sz w:val="28"/>
          <w:szCs w:val="28"/>
          <w:lang w:val="en-US"/>
        </w:rPr>
        <w:t>webinar</w:t>
      </w:r>
      <w:r w:rsidR="00F023F9" w:rsidRPr="00BD3289">
        <w:rPr>
          <w:rFonts w:ascii="Times New Roman" w:hAnsi="Times New Roman" w:cs="Times New Roman"/>
          <w:sz w:val="28"/>
          <w:szCs w:val="28"/>
        </w:rPr>
        <w:t>.</w:t>
      </w:r>
      <w:r w:rsidR="00F023F9" w:rsidRPr="00BD328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4826F9" w:rsidRPr="00BD3289">
        <w:rPr>
          <w:rFonts w:ascii="Times New Roman" w:hAnsi="Times New Roman" w:cs="Times New Roman"/>
          <w:sz w:val="28"/>
          <w:szCs w:val="28"/>
        </w:rPr>
        <w:t xml:space="preserve"> .</w:t>
      </w:r>
      <w:r w:rsidR="00F023F9" w:rsidRPr="00BD3289">
        <w:rPr>
          <w:rFonts w:ascii="Times New Roman" w:hAnsi="Times New Roman" w:cs="Times New Roman"/>
          <w:sz w:val="28"/>
          <w:szCs w:val="28"/>
        </w:rPr>
        <w:t xml:space="preserve"> </w:t>
      </w:r>
      <w:r w:rsidR="0093066C" w:rsidRPr="00BD3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4CD" w:rsidRPr="002E0927" w:rsidRDefault="00C444CD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0927">
        <w:rPr>
          <w:rFonts w:ascii="Times New Roman" w:hAnsi="Times New Roman" w:cs="Times New Roman"/>
          <w:i/>
          <w:sz w:val="28"/>
          <w:szCs w:val="28"/>
        </w:rPr>
        <w:t xml:space="preserve">Результативность </w:t>
      </w:r>
      <w:r w:rsidR="002E0927">
        <w:rPr>
          <w:rFonts w:ascii="Times New Roman" w:hAnsi="Times New Roman" w:cs="Times New Roman"/>
          <w:i/>
          <w:sz w:val="28"/>
          <w:szCs w:val="28"/>
        </w:rPr>
        <w:t xml:space="preserve">в муниципалитетах </w:t>
      </w:r>
      <w:r w:rsidRPr="002E0927">
        <w:rPr>
          <w:rFonts w:ascii="Times New Roman" w:hAnsi="Times New Roman" w:cs="Times New Roman"/>
          <w:i/>
          <w:sz w:val="28"/>
          <w:szCs w:val="28"/>
        </w:rPr>
        <w:t xml:space="preserve">реализации целевой модели наставничества формат </w:t>
      </w:r>
      <w:r w:rsidR="003C5710" w:rsidRPr="002E0927">
        <w:rPr>
          <w:rFonts w:ascii="Times New Roman" w:hAnsi="Times New Roman" w:cs="Times New Roman"/>
          <w:i/>
          <w:sz w:val="28"/>
          <w:szCs w:val="28"/>
        </w:rPr>
        <w:t>«</w:t>
      </w:r>
      <w:r w:rsidRPr="002E0927">
        <w:rPr>
          <w:rFonts w:ascii="Times New Roman" w:hAnsi="Times New Roman" w:cs="Times New Roman"/>
          <w:i/>
          <w:sz w:val="28"/>
          <w:szCs w:val="28"/>
        </w:rPr>
        <w:t>Учитель-учитель»:</w:t>
      </w:r>
    </w:p>
    <w:p w:rsidR="00C444CD" w:rsidRPr="00784003" w:rsidRDefault="00C444CD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003">
        <w:rPr>
          <w:rFonts w:ascii="Times New Roman" w:hAnsi="Times New Roman" w:cs="Times New Roman"/>
          <w:sz w:val="28"/>
          <w:szCs w:val="28"/>
        </w:rPr>
        <w:lastRenderedPageBreak/>
        <w:t xml:space="preserve">у молодых педагогов появилась уверенность в собственных силах, </w:t>
      </w:r>
      <w:r w:rsidR="002E0927">
        <w:rPr>
          <w:rFonts w:ascii="Times New Roman" w:hAnsi="Times New Roman" w:cs="Times New Roman"/>
          <w:sz w:val="28"/>
          <w:szCs w:val="28"/>
        </w:rPr>
        <w:t>возможность развития</w:t>
      </w:r>
      <w:r w:rsidRPr="00784003">
        <w:rPr>
          <w:rFonts w:ascii="Times New Roman" w:hAnsi="Times New Roman" w:cs="Times New Roman"/>
          <w:sz w:val="28"/>
          <w:szCs w:val="28"/>
        </w:rPr>
        <w:t xml:space="preserve"> личностного, творческого и педагогического потенциала </w:t>
      </w:r>
      <w:r w:rsidR="0091500A" w:rsidRPr="00784003">
        <w:rPr>
          <w:rFonts w:ascii="Times New Roman" w:hAnsi="Times New Roman" w:cs="Times New Roman"/>
          <w:sz w:val="28"/>
          <w:szCs w:val="28"/>
        </w:rPr>
        <w:t>(Абдулинский ГО,</w:t>
      </w:r>
      <w:r w:rsidR="001D0EC2">
        <w:rPr>
          <w:rFonts w:ascii="Times New Roman" w:hAnsi="Times New Roman" w:cs="Times New Roman"/>
          <w:sz w:val="28"/>
          <w:szCs w:val="28"/>
        </w:rPr>
        <w:t xml:space="preserve"> Саракташский район</w:t>
      </w:r>
      <w:r w:rsidR="006B12D7">
        <w:rPr>
          <w:rFonts w:ascii="Times New Roman" w:hAnsi="Times New Roman" w:cs="Times New Roman"/>
          <w:sz w:val="28"/>
          <w:szCs w:val="28"/>
        </w:rPr>
        <w:t>, Светлинский район, Соль-Илецкий ГО</w:t>
      </w:r>
      <w:r w:rsidR="0091500A" w:rsidRPr="00784003">
        <w:rPr>
          <w:rFonts w:ascii="Times New Roman" w:hAnsi="Times New Roman" w:cs="Times New Roman"/>
          <w:sz w:val="28"/>
          <w:szCs w:val="28"/>
        </w:rPr>
        <w:t>)</w:t>
      </w:r>
      <w:r w:rsidRPr="00784003">
        <w:rPr>
          <w:rFonts w:ascii="Times New Roman" w:hAnsi="Times New Roman" w:cs="Times New Roman"/>
          <w:sz w:val="28"/>
          <w:szCs w:val="28"/>
        </w:rPr>
        <w:t>;</w:t>
      </w:r>
    </w:p>
    <w:p w:rsidR="00C444CD" w:rsidRPr="00784003" w:rsidRDefault="00C444CD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003">
        <w:rPr>
          <w:rFonts w:ascii="Times New Roman" w:hAnsi="Times New Roman" w:cs="Times New Roman"/>
          <w:sz w:val="28"/>
          <w:szCs w:val="28"/>
        </w:rPr>
        <w:t>сократилось число конфликтов с педагогическим и родительским сообществами</w:t>
      </w:r>
      <w:r w:rsidR="0091500A" w:rsidRPr="00784003">
        <w:rPr>
          <w:rFonts w:ascii="Times New Roman" w:hAnsi="Times New Roman" w:cs="Times New Roman"/>
          <w:sz w:val="28"/>
          <w:szCs w:val="28"/>
        </w:rPr>
        <w:t xml:space="preserve"> (Абдулинский ГО,</w:t>
      </w:r>
      <w:r w:rsidR="00F023F9" w:rsidRPr="00F023F9">
        <w:rPr>
          <w:rFonts w:ascii="Times New Roman" w:hAnsi="Times New Roman" w:cs="Times New Roman"/>
          <w:sz w:val="28"/>
          <w:szCs w:val="28"/>
        </w:rPr>
        <w:t xml:space="preserve"> </w:t>
      </w:r>
      <w:r w:rsidR="00F023F9">
        <w:rPr>
          <w:rFonts w:ascii="Times New Roman" w:hAnsi="Times New Roman" w:cs="Times New Roman"/>
          <w:sz w:val="28"/>
          <w:szCs w:val="28"/>
        </w:rPr>
        <w:t>г. Медногорск</w:t>
      </w:r>
      <w:r w:rsidR="001D0EC2">
        <w:rPr>
          <w:rFonts w:ascii="Times New Roman" w:hAnsi="Times New Roman" w:cs="Times New Roman"/>
          <w:sz w:val="28"/>
          <w:szCs w:val="28"/>
        </w:rPr>
        <w:t>, Пономар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1D0EC2">
        <w:rPr>
          <w:rFonts w:ascii="Times New Roman" w:hAnsi="Times New Roman" w:cs="Times New Roman"/>
          <w:sz w:val="28"/>
          <w:szCs w:val="28"/>
        </w:rPr>
        <w:t>вский район</w:t>
      </w:r>
      <w:r w:rsidR="0091500A" w:rsidRPr="00784003">
        <w:rPr>
          <w:rFonts w:ascii="Times New Roman" w:hAnsi="Times New Roman" w:cs="Times New Roman"/>
          <w:sz w:val="28"/>
          <w:szCs w:val="28"/>
        </w:rPr>
        <w:t>)</w:t>
      </w:r>
      <w:r w:rsidRPr="00784003">
        <w:rPr>
          <w:rFonts w:ascii="Times New Roman" w:hAnsi="Times New Roman" w:cs="Times New Roman"/>
          <w:sz w:val="28"/>
          <w:szCs w:val="28"/>
        </w:rPr>
        <w:t>;</w:t>
      </w:r>
    </w:p>
    <w:p w:rsidR="00566E10" w:rsidRPr="00784003" w:rsidRDefault="003C5710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566E10" w:rsidRPr="00784003">
        <w:rPr>
          <w:rFonts w:ascii="Times New Roman" w:hAnsi="Times New Roman" w:cs="Times New Roman"/>
          <w:sz w:val="28"/>
          <w:szCs w:val="28"/>
        </w:rPr>
        <w:t xml:space="preserve"> персонифицированн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566E10" w:rsidRPr="00784003">
        <w:rPr>
          <w:rFonts w:ascii="Times New Roman" w:hAnsi="Times New Roman" w:cs="Times New Roman"/>
          <w:sz w:val="28"/>
          <w:szCs w:val="28"/>
        </w:rPr>
        <w:t xml:space="preserve"> уч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566E10" w:rsidRPr="00784003">
        <w:rPr>
          <w:rFonts w:ascii="Times New Roman" w:hAnsi="Times New Roman" w:cs="Times New Roman"/>
          <w:sz w:val="28"/>
          <w:szCs w:val="28"/>
        </w:rPr>
        <w:t>т молодых педагогов (г. Бузулук);</w:t>
      </w:r>
    </w:p>
    <w:p w:rsidR="00566E10" w:rsidRPr="00784003" w:rsidRDefault="00566E10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003">
        <w:rPr>
          <w:rFonts w:ascii="Times New Roman" w:hAnsi="Times New Roman" w:cs="Times New Roman"/>
          <w:sz w:val="28"/>
          <w:szCs w:val="28"/>
        </w:rPr>
        <w:t>формир</w:t>
      </w:r>
      <w:r w:rsidR="00E737FC">
        <w:rPr>
          <w:rFonts w:ascii="Times New Roman" w:hAnsi="Times New Roman" w:cs="Times New Roman"/>
          <w:sz w:val="28"/>
          <w:szCs w:val="28"/>
        </w:rPr>
        <w:t>уется</w:t>
      </w:r>
      <w:r w:rsidRPr="00784003">
        <w:rPr>
          <w:rFonts w:ascii="Times New Roman" w:hAnsi="Times New Roman" w:cs="Times New Roman"/>
          <w:sz w:val="28"/>
          <w:szCs w:val="28"/>
        </w:rPr>
        <w:t xml:space="preserve"> баз</w:t>
      </w:r>
      <w:r w:rsidR="00E737FC">
        <w:rPr>
          <w:rFonts w:ascii="Times New Roman" w:hAnsi="Times New Roman" w:cs="Times New Roman"/>
          <w:sz w:val="28"/>
          <w:szCs w:val="28"/>
        </w:rPr>
        <w:t>а</w:t>
      </w:r>
      <w:r w:rsidRPr="00784003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E737FC">
        <w:rPr>
          <w:rFonts w:ascii="Times New Roman" w:hAnsi="Times New Roman" w:cs="Times New Roman"/>
          <w:sz w:val="28"/>
          <w:szCs w:val="28"/>
        </w:rPr>
        <w:t>х</w:t>
      </w:r>
      <w:r w:rsidRPr="00784003">
        <w:rPr>
          <w:rFonts w:ascii="Times New Roman" w:hAnsi="Times New Roman" w:cs="Times New Roman"/>
          <w:sz w:val="28"/>
          <w:szCs w:val="28"/>
        </w:rPr>
        <w:t xml:space="preserve"> лучших практик (г. Бузулук</w:t>
      </w:r>
      <w:r w:rsidR="00F0696F">
        <w:rPr>
          <w:rFonts w:ascii="Times New Roman" w:hAnsi="Times New Roman" w:cs="Times New Roman"/>
          <w:sz w:val="28"/>
          <w:szCs w:val="28"/>
        </w:rPr>
        <w:t>, Октябрьский район</w:t>
      </w:r>
      <w:r w:rsidRPr="00784003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566E10" w:rsidRPr="00784003" w:rsidRDefault="00E737FC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организована деятельность </w:t>
      </w:r>
      <w:r w:rsidR="00566E10" w:rsidRPr="00784003">
        <w:rPr>
          <w:rFonts w:ascii="Times New Roman" w:hAnsi="Times New Roman" w:cs="Times New Roman"/>
          <w:sz w:val="28"/>
          <w:szCs w:val="28"/>
        </w:rPr>
        <w:t>сетев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66E10" w:rsidRPr="00784003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66E10" w:rsidRPr="00784003">
        <w:rPr>
          <w:rFonts w:ascii="Times New Roman" w:hAnsi="Times New Roman" w:cs="Times New Roman"/>
          <w:sz w:val="28"/>
          <w:szCs w:val="28"/>
        </w:rPr>
        <w:t xml:space="preserve"> консультаций (г. Бузулук)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A82D35" w:rsidRDefault="00C444CD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003">
        <w:rPr>
          <w:rFonts w:ascii="Times New Roman" w:hAnsi="Times New Roman" w:cs="Times New Roman"/>
          <w:sz w:val="28"/>
          <w:szCs w:val="28"/>
        </w:rPr>
        <w:t>повысилась методическая грамотность у молодых педагогов</w:t>
      </w:r>
      <w:r w:rsidR="0091500A" w:rsidRPr="00784003">
        <w:rPr>
          <w:rFonts w:ascii="Times New Roman" w:hAnsi="Times New Roman" w:cs="Times New Roman"/>
          <w:sz w:val="28"/>
          <w:szCs w:val="28"/>
        </w:rPr>
        <w:t xml:space="preserve"> (Абдулинский ГО)</w:t>
      </w:r>
      <w:r w:rsidRPr="00784003">
        <w:rPr>
          <w:rFonts w:ascii="Times New Roman" w:hAnsi="Times New Roman" w:cs="Times New Roman"/>
          <w:sz w:val="28"/>
          <w:szCs w:val="28"/>
        </w:rPr>
        <w:t>;</w:t>
      </w:r>
    </w:p>
    <w:p w:rsidR="00512418" w:rsidRPr="00784003" w:rsidRDefault="002E0927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</w:t>
      </w:r>
      <w:r w:rsidR="00512418">
        <w:rPr>
          <w:rFonts w:ascii="Times New Roman" w:hAnsi="Times New Roman" w:cs="Times New Roman"/>
          <w:sz w:val="28"/>
          <w:szCs w:val="28"/>
        </w:rPr>
        <w:t xml:space="preserve"> адресны</w:t>
      </w:r>
      <w:r w:rsidR="00E737FC">
        <w:rPr>
          <w:rFonts w:ascii="Times New Roman" w:hAnsi="Times New Roman" w:cs="Times New Roman"/>
          <w:sz w:val="28"/>
          <w:szCs w:val="28"/>
        </w:rPr>
        <w:t>е</w:t>
      </w:r>
      <w:r w:rsidR="00512418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737FC">
        <w:rPr>
          <w:rFonts w:ascii="Times New Roman" w:hAnsi="Times New Roman" w:cs="Times New Roman"/>
          <w:sz w:val="28"/>
          <w:szCs w:val="28"/>
        </w:rPr>
        <w:t>е</w:t>
      </w:r>
      <w:r w:rsidR="00512418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E737FC">
        <w:rPr>
          <w:rFonts w:ascii="Times New Roman" w:hAnsi="Times New Roman" w:cs="Times New Roman"/>
          <w:sz w:val="28"/>
          <w:szCs w:val="28"/>
        </w:rPr>
        <w:t>я</w:t>
      </w:r>
      <w:r w:rsidR="00512418">
        <w:rPr>
          <w:rFonts w:ascii="Times New Roman" w:hAnsi="Times New Roman" w:cs="Times New Roman"/>
          <w:sz w:val="28"/>
          <w:szCs w:val="28"/>
        </w:rPr>
        <w:t xml:space="preserve"> (семинар</w:t>
      </w:r>
      <w:r w:rsidR="00E737FC">
        <w:rPr>
          <w:rFonts w:ascii="Times New Roman" w:hAnsi="Times New Roman" w:cs="Times New Roman"/>
          <w:sz w:val="28"/>
          <w:szCs w:val="28"/>
        </w:rPr>
        <w:t>ы</w:t>
      </w:r>
      <w:r w:rsidR="00512418">
        <w:rPr>
          <w:rFonts w:ascii="Times New Roman" w:hAnsi="Times New Roman" w:cs="Times New Roman"/>
          <w:sz w:val="28"/>
          <w:szCs w:val="28"/>
        </w:rPr>
        <w:t>-практикум</w:t>
      </w:r>
      <w:r w:rsidR="00E737FC">
        <w:rPr>
          <w:rFonts w:ascii="Times New Roman" w:hAnsi="Times New Roman" w:cs="Times New Roman"/>
          <w:sz w:val="28"/>
          <w:szCs w:val="28"/>
        </w:rPr>
        <w:t>ы</w:t>
      </w:r>
      <w:r w:rsidR="00512418">
        <w:rPr>
          <w:rFonts w:ascii="Times New Roman" w:hAnsi="Times New Roman" w:cs="Times New Roman"/>
          <w:sz w:val="28"/>
          <w:szCs w:val="28"/>
        </w:rPr>
        <w:t>, тренинг</w:t>
      </w:r>
      <w:r w:rsidR="00E737FC">
        <w:rPr>
          <w:rFonts w:ascii="Times New Roman" w:hAnsi="Times New Roman" w:cs="Times New Roman"/>
          <w:sz w:val="28"/>
          <w:szCs w:val="28"/>
        </w:rPr>
        <w:t>и</w:t>
      </w:r>
      <w:r w:rsidR="00512418">
        <w:rPr>
          <w:rFonts w:ascii="Times New Roman" w:hAnsi="Times New Roman" w:cs="Times New Roman"/>
          <w:sz w:val="28"/>
          <w:szCs w:val="28"/>
        </w:rPr>
        <w:t>, мастер-класс</w:t>
      </w:r>
      <w:r w:rsidR="00E737FC">
        <w:rPr>
          <w:rFonts w:ascii="Times New Roman" w:hAnsi="Times New Roman" w:cs="Times New Roman"/>
          <w:sz w:val="28"/>
          <w:szCs w:val="28"/>
        </w:rPr>
        <w:t>ы</w:t>
      </w:r>
      <w:r w:rsidR="00512418">
        <w:rPr>
          <w:rFonts w:ascii="Times New Roman" w:hAnsi="Times New Roman" w:cs="Times New Roman"/>
          <w:sz w:val="28"/>
          <w:szCs w:val="28"/>
        </w:rPr>
        <w:t>) (Новоорский район)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91500A" w:rsidRPr="00784003" w:rsidRDefault="00E737FC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1500A" w:rsidRPr="00784003">
        <w:rPr>
          <w:rFonts w:ascii="Times New Roman" w:hAnsi="Times New Roman" w:cs="Times New Roman"/>
          <w:sz w:val="28"/>
          <w:szCs w:val="28"/>
        </w:rPr>
        <w:t>аттестация молодых педагогов</w:t>
      </w:r>
      <w:r w:rsidR="00593599" w:rsidRPr="00784003">
        <w:rPr>
          <w:rFonts w:ascii="Times New Roman" w:hAnsi="Times New Roman" w:cs="Times New Roman"/>
          <w:sz w:val="28"/>
          <w:szCs w:val="28"/>
        </w:rPr>
        <w:t xml:space="preserve"> на первую категорию (Акбулакский район,</w:t>
      </w:r>
      <w:r w:rsidR="009D107D" w:rsidRPr="00784003">
        <w:rPr>
          <w:rFonts w:ascii="Times New Roman" w:hAnsi="Times New Roman" w:cs="Times New Roman"/>
          <w:sz w:val="28"/>
          <w:szCs w:val="28"/>
        </w:rPr>
        <w:t xml:space="preserve"> Гайский ГО</w:t>
      </w:r>
      <w:r w:rsidR="008F493C" w:rsidRPr="00784003">
        <w:rPr>
          <w:rFonts w:ascii="Times New Roman" w:hAnsi="Times New Roman" w:cs="Times New Roman"/>
          <w:sz w:val="28"/>
          <w:szCs w:val="28"/>
        </w:rPr>
        <w:t>, Домбаровский район</w:t>
      </w:r>
      <w:r w:rsidR="009D107D" w:rsidRPr="00784003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91500A" w:rsidRPr="00784003" w:rsidRDefault="00E737FC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педагоги </w:t>
      </w:r>
      <w:r w:rsidR="0091500A" w:rsidRPr="00784003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вуют</w:t>
      </w:r>
      <w:r w:rsidR="0091500A" w:rsidRPr="00784003">
        <w:rPr>
          <w:rFonts w:ascii="Times New Roman" w:hAnsi="Times New Roman" w:cs="Times New Roman"/>
          <w:sz w:val="28"/>
          <w:szCs w:val="28"/>
        </w:rPr>
        <w:t xml:space="preserve"> в конкурсах педагогического мастерства (Акбулакский район,</w:t>
      </w:r>
      <w:r w:rsidR="00566E10" w:rsidRPr="00784003">
        <w:rPr>
          <w:rFonts w:ascii="Times New Roman" w:hAnsi="Times New Roman" w:cs="Times New Roman"/>
          <w:sz w:val="28"/>
          <w:szCs w:val="28"/>
        </w:rPr>
        <w:t xml:space="preserve"> Бузулукский район</w:t>
      </w:r>
      <w:r w:rsidR="009D107D" w:rsidRPr="00784003">
        <w:rPr>
          <w:rFonts w:ascii="Times New Roman" w:hAnsi="Times New Roman" w:cs="Times New Roman"/>
          <w:sz w:val="28"/>
          <w:szCs w:val="28"/>
        </w:rPr>
        <w:t>, Гайский ГО</w:t>
      </w:r>
      <w:r w:rsidR="00B134A6" w:rsidRPr="00784003">
        <w:rPr>
          <w:rFonts w:ascii="Times New Roman" w:hAnsi="Times New Roman" w:cs="Times New Roman"/>
          <w:sz w:val="28"/>
          <w:szCs w:val="28"/>
        </w:rPr>
        <w:t>, Грач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B134A6" w:rsidRPr="00784003">
        <w:rPr>
          <w:rFonts w:ascii="Times New Roman" w:hAnsi="Times New Roman" w:cs="Times New Roman"/>
          <w:sz w:val="28"/>
          <w:szCs w:val="28"/>
        </w:rPr>
        <w:t>вский район</w:t>
      </w:r>
      <w:r w:rsidR="008F493C" w:rsidRPr="00784003">
        <w:rPr>
          <w:rFonts w:ascii="Times New Roman" w:hAnsi="Times New Roman" w:cs="Times New Roman"/>
          <w:sz w:val="28"/>
          <w:szCs w:val="28"/>
        </w:rPr>
        <w:t>, Домбаровский район</w:t>
      </w:r>
      <w:r w:rsidR="004B404E">
        <w:rPr>
          <w:rFonts w:ascii="Times New Roman" w:hAnsi="Times New Roman" w:cs="Times New Roman"/>
          <w:sz w:val="28"/>
          <w:szCs w:val="28"/>
        </w:rPr>
        <w:t>, Курманаевский район</w:t>
      </w:r>
      <w:r w:rsidR="00DC629B">
        <w:rPr>
          <w:rFonts w:ascii="Times New Roman" w:hAnsi="Times New Roman" w:cs="Times New Roman"/>
          <w:sz w:val="28"/>
          <w:szCs w:val="28"/>
        </w:rPr>
        <w:t>, г. Орск, Первомайский район,</w:t>
      </w:r>
      <w:r w:rsidR="001D0EC2">
        <w:rPr>
          <w:rFonts w:ascii="Times New Roman" w:hAnsi="Times New Roman" w:cs="Times New Roman"/>
          <w:sz w:val="28"/>
          <w:szCs w:val="28"/>
        </w:rPr>
        <w:t xml:space="preserve"> Пономар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1D0EC2">
        <w:rPr>
          <w:rFonts w:ascii="Times New Roman" w:hAnsi="Times New Roman" w:cs="Times New Roman"/>
          <w:sz w:val="28"/>
          <w:szCs w:val="28"/>
        </w:rPr>
        <w:t>вский район</w:t>
      </w:r>
      <w:r w:rsidR="006B12D7">
        <w:rPr>
          <w:rFonts w:ascii="Times New Roman" w:hAnsi="Times New Roman" w:cs="Times New Roman"/>
          <w:sz w:val="28"/>
          <w:szCs w:val="28"/>
        </w:rPr>
        <w:t>, Светлинский район</w:t>
      </w:r>
      <w:r w:rsidR="00E3113A">
        <w:rPr>
          <w:rFonts w:ascii="Times New Roman" w:hAnsi="Times New Roman" w:cs="Times New Roman"/>
          <w:sz w:val="28"/>
          <w:szCs w:val="28"/>
        </w:rPr>
        <w:t>, Ташлинский район</w:t>
      </w:r>
      <w:r w:rsidR="009D107D" w:rsidRPr="00784003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5F6E9A" w:rsidRPr="00784003" w:rsidRDefault="00E737FC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молодые педагоги</w:t>
      </w:r>
      <w:r w:rsidRPr="00784003">
        <w:rPr>
          <w:rFonts w:ascii="Times New Roman" w:hAnsi="Times New Roman" w:cs="Times New Roman"/>
          <w:sz w:val="28"/>
          <w:szCs w:val="28"/>
        </w:rPr>
        <w:t xml:space="preserve"> </w:t>
      </w:r>
      <w:r w:rsidR="005F6E9A" w:rsidRPr="00784003">
        <w:rPr>
          <w:rFonts w:ascii="Times New Roman" w:hAnsi="Times New Roman" w:cs="Times New Roman"/>
          <w:sz w:val="28"/>
          <w:szCs w:val="28"/>
        </w:rPr>
        <w:t>успешно участ</w:t>
      </w:r>
      <w:r>
        <w:rPr>
          <w:rFonts w:ascii="Times New Roman" w:hAnsi="Times New Roman" w:cs="Times New Roman"/>
          <w:sz w:val="28"/>
          <w:szCs w:val="28"/>
        </w:rPr>
        <w:t>вуют</w:t>
      </w:r>
      <w:r w:rsidR="005F6E9A" w:rsidRPr="00784003">
        <w:rPr>
          <w:rFonts w:ascii="Times New Roman" w:hAnsi="Times New Roman" w:cs="Times New Roman"/>
          <w:sz w:val="28"/>
          <w:szCs w:val="28"/>
        </w:rPr>
        <w:t xml:space="preserve"> в конкурсах профессионального мастерства (г. Бугуруслан, </w:t>
      </w:r>
      <w:r w:rsidR="0093066C">
        <w:rPr>
          <w:rFonts w:ascii="Times New Roman" w:hAnsi="Times New Roman" w:cs="Times New Roman"/>
          <w:sz w:val="28"/>
          <w:szCs w:val="28"/>
        </w:rPr>
        <w:t>Кувандыкский ГО</w:t>
      </w:r>
      <w:r w:rsidR="00F0696F">
        <w:rPr>
          <w:rFonts w:ascii="Times New Roman" w:hAnsi="Times New Roman" w:cs="Times New Roman"/>
          <w:sz w:val="28"/>
          <w:szCs w:val="28"/>
        </w:rPr>
        <w:t>, Октябрьский район</w:t>
      </w:r>
      <w:r w:rsidR="00DC629B">
        <w:rPr>
          <w:rFonts w:ascii="Times New Roman" w:hAnsi="Times New Roman" w:cs="Times New Roman"/>
          <w:sz w:val="28"/>
          <w:szCs w:val="28"/>
        </w:rPr>
        <w:t>,</w:t>
      </w:r>
      <w:r w:rsidR="00DC629B" w:rsidRPr="00DC629B">
        <w:rPr>
          <w:rFonts w:ascii="Times New Roman" w:hAnsi="Times New Roman" w:cs="Times New Roman"/>
          <w:sz w:val="28"/>
          <w:szCs w:val="28"/>
        </w:rPr>
        <w:t xml:space="preserve"> </w:t>
      </w:r>
      <w:r w:rsidR="00DC629B">
        <w:rPr>
          <w:rFonts w:ascii="Times New Roman" w:hAnsi="Times New Roman" w:cs="Times New Roman"/>
          <w:sz w:val="28"/>
          <w:szCs w:val="28"/>
        </w:rPr>
        <w:t>Саракташский район</w:t>
      </w:r>
      <w:r w:rsidR="00221B3F">
        <w:rPr>
          <w:rFonts w:ascii="Times New Roman" w:hAnsi="Times New Roman" w:cs="Times New Roman"/>
          <w:sz w:val="28"/>
          <w:szCs w:val="28"/>
        </w:rPr>
        <w:t>, Тюльганский район)</w:t>
      </w:r>
      <w:r w:rsidR="0093066C">
        <w:rPr>
          <w:rFonts w:ascii="Times New Roman" w:hAnsi="Times New Roman" w:cs="Times New Roman"/>
          <w:sz w:val="28"/>
          <w:szCs w:val="28"/>
        </w:rPr>
        <w:t>;</w:t>
      </w:r>
    </w:p>
    <w:p w:rsidR="00593599" w:rsidRDefault="00593599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4003">
        <w:rPr>
          <w:rFonts w:ascii="Times New Roman" w:hAnsi="Times New Roman" w:cs="Times New Roman"/>
          <w:sz w:val="28"/>
          <w:szCs w:val="28"/>
        </w:rPr>
        <w:t>участники программы готовы продолжить реализацию Программы наставн</w:t>
      </w:r>
      <w:r w:rsidR="00E3113A">
        <w:rPr>
          <w:rFonts w:ascii="Times New Roman" w:hAnsi="Times New Roman" w:cs="Times New Roman"/>
          <w:sz w:val="28"/>
          <w:szCs w:val="28"/>
        </w:rPr>
        <w:t>ичества (Александровский район)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E3113A" w:rsidRPr="00784003" w:rsidRDefault="002E0927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E3113A">
        <w:rPr>
          <w:rFonts w:ascii="Times New Roman" w:hAnsi="Times New Roman" w:cs="Times New Roman"/>
          <w:sz w:val="28"/>
          <w:szCs w:val="28"/>
        </w:rPr>
        <w:t>предупреждение оттока педагогических кадров</w:t>
      </w:r>
      <w:r>
        <w:rPr>
          <w:rFonts w:ascii="Times New Roman" w:hAnsi="Times New Roman" w:cs="Times New Roman"/>
          <w:sz w:val="28"/>
          <w:szCs w:val="28"/>
        </w:rPr>
        <w:t xml:space="preserve"> из муниципалитета</w:t>
      </w:r>
      <w:r w:rsidR="00E3113A">
        <w:rPr>
          <w:rFonts w:ascii="Times New Roman" w:hAnsi="Times New Roman" w:cs="Times New Roman"/>
          <w:sz w:val="28"/>
          <w:szCs w:val="28"/>
        </w:rPr>
        <w:t xml:space="preserve"> (Тоцкий район</w:t>
      </w:r>
      <w:r w:rsidR="000660FF">
        <w:rPr>
          <w:rFonts w:ascii="Times New Roman" w:hAnsi="Times New Roman" w:cs="Times New Roman"/>
          <w:sz w:val="28"/>
          <w:szCs w:val="28"/>
        </w:rPr>
        <w:t>, Ясненский район</w:t>
      </w:r>
      <w:r w:rsidR="00E3113A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E73CBD" w:rsidRDefault="00E737FC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784003">
        <w:rPr>
          <w:rFonts w:ascii="Times New Roman" w:hAnsi="Times New Roman" w:cs="Times New Roman"/>
          <w:sz w:val="28"/>
          <w:szCs w:val="28"/>
        </w:rPr>
        <w:t xml:space="preserve"> </w:t>
      </w:r>
      <w:r w:rsidR="00E73CBD" w:rsidRPr="00784003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молодого педагога в вопросах педагогики и психологии (Гайский ГО)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F0696F" w:rsidRPr="00784003" w:rsidRDefault="002E0927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молодых педагогов </w:t>
      </w:r>
      <w:r w:rsidR="00F0696F">
        <w:rPr>
          <w:rFonts w:ascii="Times New Roman" w:hAnsi="Times New Roman" w:cs="Times New Roman"/>
          <w:sz w:val="28"/>
          <w:szCs w:val="28"/>
        </w:rPr>
        <w:t>возник</w:t>
      </w:r>
      <w:r w:rsidR="00E737FC">
        <w:rPr>
          <w:rFonts w:ascii="Times New Roman" w:hAnsi="Times New Roman" w:cs="Times New Roman"/>
          <w:sz w:val="28"/>
          <w:szCs w:val="28"/>
        </w:rPr>
        <w:t>ла</w:t>
      </w:r>
      <w:r w:rsidR="00F0696F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E737FC">
        <w:rPr>
          <w:rFonts w:ascii="Times New Roman" w:hAnsi="Times New Roman" w:cs="Times New Roman"/>
          <w:sz w:val="28"/>
          <w:szCs w:val="28"/>
        </w:rPr>
        <w:t>ь</w:t>
      </w:r>
      <w:r w:rsidR="00F0696F">
        <w:rPr>
          <w:rFonts w:ascii="Times New Roman" w:hAnsi="Times New Roman" w:cs="Times New Roman"/>
          <w:sz w:val="28"/>
          <w:szCs w:val="28"/>
        </w:rPr>
        <w:t xml:space="preserve"> заниматься анализом результатов своей деятельности (Октябрьский район)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E73CBD" w:rsidRDefault="00E737FC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молодые педагоги</w:t>
      </w:r>
      <w:r w:rsidRPr="00784003">
        <w:rPr>
          <w:rFonts w:ascii="Times New Roman" w:hAnsi="Times New Roman" w:cs="Times New Roman"/>
          <w:sz w:val="28"/>
          <w:szCs w:val="28"/>
        </w:rPr>
        <w:t xml:space="preserve"> </w:t>
      </w:r>
      <w:r w:rsidR="00E73CBD" w:rsidRPr="00784003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E73CBD" w:rsidRPr="00784003">
        <w:rPr>
          <w:rFonts w:ascii="Times New Roman" w:hAnsi="Times New Roman" w:cs="Times New Roman"/>
          <w:sz w:val="28"/>
          <w:szCs w:val="28"/>
        </w:rPr>
        <w:t xml:space="preserve"> в работе начинающ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E73CBD" w:rsidRPr="00784003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73CBD" w:rsidRPr="00784003">
        <w:rPr>
          <w:rFonts w:ascii="Times New Roman" w:hAnsi="Times New Roman" w:cs="Times New Roman"/>
          <w:sz w:val="28"/>
          <w:szCs w:val="28"/>
        </w:rPr>
        <w:t xml:space="preserve"> современны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73CBD" w:rsidRPr="00784003">
        <w:rPr>
          <w:rFonts w:ascii="Times New Roman" w:hAnsi="Times New Roman" w:cs="Times New Roman"/>
          <w:sz w:val="28"/>
          <w:szCs w:val="28"/>
        </w:rPr>
        <w:t xml:space="preserve"> </w:t>
      </w:r>
      <w:r w:rsidR="002E0927" w:rsidRPr="00784003">
        <w:rPr>
          <w:rFonts w:ascii="Times New Roman" w:hAnsi="Times New Roman" w:cs="Times New Roman"/>
          <w:sz w:val="28"/>
          <w:szCs w:val="28"/>
        </w:rPr>
        <w:t>педагогически</w:t>
      </w:r>
      <w:r w:rsidR="002E0927">
        <w:rPr>
          <w:rFonts w:ascii="Times New Roman" w:hAnsi="Times New Roman" w:cs="Times New Roman"/>
          <w:sz w:val="28"/>
          <w:szCs w:val="28"/>
        </w:rPr>
        <w:t xml:space="preserve">е </w:t>
      </w:r>
      <w:r w:rsidR="002E0927" w:rsidRPr="00784003">
        <w:rPr>
          <w:rFonts w:ascii="Times New Roman" w:hAnsi="Times New Roman" w:cs="Times New Roman"/>
          <w:sz w:val="28"/>
          <w:szCs w:val="28"/>
        </w:rPr>
        <w:t>технологии (</w:t>
      </w:r>
      <w:r w:rsidR="00E73CBD" w:rsidRPr="00784003">
        <w:rPr>
          <w:rFonts w:ascii="Times New Roman" w:hAnsi="Times New Roman" w:cs="Times New Roman"/>
          <w:sz w:val="28"/>
          <w:szCs w:val="28"/>
        </w:rPr>
        <w:t>Гайский ГО)</w:t>
      </w:r>
      <w:r w:rsidR="00DC629B">
        <w:rPr>
          <w:rFonts w:ascii="Times New Roman" w:hAnsi="Times New Roman" w:cs="Times New Roman"/>
          <w:sz w:val="28"/>
          <w:szCs w:val="28"/>
        </w:rPr>
        <w:t>;</w:t>
      </w:r>
    </w:p>
    <w:p w:rsidR="00DC629B" w:rsidRPr="00784003" w:rsidRDefault="00BD3289" w:rsidP="002E0927">
      <w:pPr>
        <w:pStyle w:val="a7"/>
        <w:numPr>
          <w:ilvl w:val="0"/>
          <w:numId w:val="18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организуется Форум</w:t>
      </w:r>
      <w:r w:rsidR="00DC629B">
        <w:rPr>
          <w:rFonts w:ascii="Times New Roman" w:hAnsi="Times New Roman" w:cs="Times New Roman"/>
          <w:sz w:val="28"/>
          <w:szCs w:val="28"/>
        </w:rPr>
        <w:t xml:space="preserve"> молодых педагогов (г. Орск).</w:t>
      </w:r>
    </w:p>
    <w:p w:rsidR="00C444CD" w:rsidRPr="002E0927" w:rsidRDefault="00C444CD" w:rsidP="002E0927">
      <w:pPr>
        <w:tabs>
          <w:tab w:val="left" w:pos="993"/>
        </w:tabs>
        <w:spacing w:after="0" w:line="30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0927">
        <w:rPr>
          <w:rFonts w:ascii="Times New Roman" w:hAnsi="Times New Roman" w:cs="Times New Roman"/>
          <w:i/>
          <w:sz w:val="28"/>
          <w:szCs w:val="28"/>
        </w:rPr>
        <w:t>Проблемы, возникшие в процессе реализации программы формат «Учитель-учитель»:</w:t>
      </w:r>
    </w:p>
    <w:p w:rsidR="004A2494" w:rsidRPr="00255B6B" w:rsidRDefault="00594606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A2494" w:rsidRPr="00255B6B">
        <w:rPr>
          <w:rFonts w:ascii="Times New Roman" w:hAnsi="Times New Roman" w:cs="Times New Roman"/>
          <w:sz w:val="28"/>
          <w:szCs w:val="28"/>
        </w:rPr>
        <w:t>е указано как осуществляется отбор и обучение наставников (Беляевский район</w:t>
      </w:r>
      <w:r w:rsidR="00B57FF2" w:rsidRPr="00255B6B">
        <w:rPr>
          <w:rFonts w:ascii="Times New Roman" w:hAnsi="Times New Roman" w:cs="Times New Roman"/>
          <w:sz w:val="28"/>
          <w:szCs w:val="28"/>
        </w:rPr>
        <w:t>, г. Бузулук</w:t>
      </w:r>
      <w:r w:rsidR="00566E10" w:rsidRPr="00255B6B">
        <w:rPr>
          <w:rFonts w:ascii="Times New Roman" w:hAnsi="Times New Roman" w:cs="Times New Roman"/>
          <w:sz w:val="28"/>
          <w:szCs w:val="28"/>
        </w:rPr>
        <w:t>, Бузулукский район</w:t>
      </w:r>
      <w:r w:rsidR="00B134A6" w:rsidRPr="00255B6B">
        <w:rPr>
          <w:rFonts w:ascii="Times New Roman" w:hAnsi="Times New Roman" w:cs="Times New Roman"/>
          <w:sz w:val="28"/>
          <w:szCs w:val="28"/>
        </w:rPr>
        <w:t>, Грач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B134A6" w:rsidRPr="00255B6B">
        <w:rPr>
          <w:rFonts w:ascii="Times New Roman" w:hAnsi="Times New Roman" w:cs="Times New Roman"/>
          <w:sz w:val="28"/>
          <w:szCs w:val="28"/>
        </w:rPr>
        <w:t>вский район</w:t>
      </w:r>
      <w:r w:rsidR="008F493C" w:rsidRPr="00255B6B">
        <w:rPr>
          <w:rFonts w:ascii="Times New Roman" w:hAnsi="Times New Roman" w:cs="Times New Roman"/>
          <w:sz w:val="28"/>
          <w:szCs w:val="28"/>
        </w:rPr>
        <w:t>, Домбаровский район</w:t>
      </w:r>
      <w:r w:rsidR="002C6201">
        <w:rPr>
          <w:rFonts w:ascii="Times New Roman" w:hAnsi="Times New Roman" w:cs="Times New Roman"/>
          <w:sz w:val="28"/>
          <w:szCs w:val="28"/>
        </w:rPr>
        <w:t>, Красногвардейский район</w:t>
      </w:r>
      <w:r w:rsidR="004826F9">
        <w:rPr>
          <w:rFonts w:ascii="Times New Roman" w:hAnsi="Times New Roman" w:cs="Times New Roman"/>
          <w:sz w:val="28"/>
          <w:szCs w:val="28"/>
        </w:rPr>
        <w:t>, г. Новотроицк</w:t>
      </w:r>
      <w:r w:rsidR="001D0EC2">
        <w:rPr>
          <w:rFonts w:ascii="Times New Roman" w:hAnsi="Times New Roman" w:cs="Times New Roman"/>
          <w:sz w:val="28"/>
          <w:szCs w:val="28"/>
        </w:rPr>
        <w:t>, Сакмарский район</w:t>
      </w:r>
      <w:r w:rsidR="006B12D7">
        <w:rPr>
          <w:rFonts w:ascii="Times New Roman" w:hAnsi="Times New Roman" w:cs="Times New Roman"/>
          <w:sz w:val="28"/>
          <w:szCs w:val="28"/>
        </w:rPr>
        <w:t>, Северный район</w:t>
      </w:r>
      <w:r w:rsidR="00E3113A">
        <w:rPr>
          <w:rFonts w:ascii="Times New Roman" w:hAnsi="Times New Roman" w:cs="Times New Roman"/>
          <w:sz w:val="28"/>
          <w:szCs w:val="28"/>
        </w:rPr>
        <w:t>, Тоцкий район</w:t>
      </w:r>
      <w:r w:rsidR="000660FF">
        <w:rPr>
          <w:rFonts w:ascii="Times New Roman" w:hAnsi="Times New Roman" w:cs="Times New Roman"/>
          <w:sz w:val="28"/>
          <w:szCs w:val="28"/>
        </w:rPr>
        <w:t>, Оренбургский район</w:t>
      </w:r>
      <w:r w:rsidR="004A2494" w:rsidRPr="00255B6B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4A2494" w:rsidRPr="00255B6B" w:rsidRDefault="00594606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A2494" w:rsidRPr="00255B6B">
        <w:rPr>
          <w:rFonts w:ascii="Times New Roman" w:hAnsi="Times New Roman" w:cs="Times New Roman"/>
          <w:sz w:val="28"/>
          <w:szCs w:val="28"/>
        </w:rPr>
        <w:t xml:space="preserve">е </w:t>
      </w:r>
      <w:r w:rsidR="00FB397E" w:rsidRPr="00255B6B">
        <w:rPr>
          <w:rFonts w:ascii="Times New Roman" w:hAnsi="Times New Roman" w:cs="Times New Roman"/>
          <w:sz w:val="28"/>
          <w:szCs w:val="28"/>
        </w:rPr>
        <w:t>представлены</w:t>
      </w:r>
      <w:r w:rsidR="004A2494" w:rsidRPr="00255B6B">
        <w:rPr>
          <w:rFonts w:ascii="Times New Roman" w:hAnsi="Times New Roman" w:cs="Times New Roman"/>
          <w:sz w:val="28"/>
          <w:szCs w:val="28"/>
        </w:rPr>
        <w:t xml:space="preserve"> цифровые ресурсы, ко</w:t>
      </w:r>
      <w:r w:rsidR="00FB397E" w:rsidRPr="00255B6B">
        <w:rPr>
          <w:rFonts w:ascii="Times New Roman" w:hAnsi="Times New Roman" w:cs="Times New Roman"/>
          <w:sz w:val="28"/>
          <w:szCs w:val="28"/>
        </w:rPr>
        <w:t>торы</w:t>
      </w:r>
      <w:r w:rsidR="004A2494" w:rsidRPr="00255B6B">
        <w:rPr>
          <w:rFonts w:ascii="Times New Roman" w:hAnsi="Times New Roman" w:cs="Times New Roman"/>
          <w:sz w:val="28"/>
          <w:szCs w:val="28"/>
        </w:rPr>
        <w:t>е использую</w:t>
      </w:r>
      <w:r w:rsidR="00FB397E" w:rsidRPr="00255B6B">
        <w:rPr>
          <w:rFonts w:ascii="Times New Roman" w:hAnsi="Times New Roman" w:cs="Times New Roman"/>
          <w:sz w:val="28"/>
          <w:szCs w:val="28"/>
        </w:rPr>
        <w:t>т</w:t>
      </w:r>
      <w:r w:rsidR="004A2494" w:rsidRPr="00255B6B">
        <w:rPr>
          <w:rFonts w:ascii="Times New Roman" w:hAnsi="Times New Roman" w:cs="Times New Roman"/>
          <w:sz w:val="28"/>
          <w:szCs w:val="28"/>
        </w:rPr>
        <w:t xml:space="preserve"> в сво</w:t>
      </w:r>
      <w:r w:rsidR="005626D6">
        <w:rPr>
          <w:rFonts w:ascii="Times New Roman" w:hAnsi="Times New Roman" w:cs="Times New Roman"/>
          <w:sz w:val="28"/>
          <w:szCs w:val="28"/>
        </w:rPr>
        <w:t>ей работе педагоги-наставники (</w:t>
      </w:r>
      <w:r w:rsidR="004A2494" w:rsidRPr="00255B6B">
        <w:rPr>
          <w:rFonts w:ascii="Times New Roman" w:hAnsi="Times New Roman" w:cs="Times New Roman"/>
          <w:sz w:val="28"/>
          <w:szCs w:val="28"/>
        </w:rPr>
        <w:t>Беляевский район</w:t>
      </w:r>
      <w:r w:rsidR="00566E10" w:rsidRPr="00255B6B">
        <w:rPr>
          <w:rFonts w:ascii="Times New Roman" w:hAnsi="Times New Roman" w:cs="Times New Roman"/>
          <w:sz w:val="28"/>
          <w:szCs w:val="28"/>
        </w:rPr>
        <w:t>, Бузулукский район</w:t>
      </w:r>
      <w:r w:rsidR="00B134A6" w:rsidRPr="00255B6B">
        <w:rPr>
          <w:rFonts w:ascii="Times New Roman" w:hAnsi="Times New Roman" w:cs="Times New Roman"/>
          <w:sz w:val="28"/>
          <w:szCs w:val="28"/>
        </w:rPr>
        <w:t>, Грач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B134A6" w:rsidRPr="00255B6B">
        <w:rPr>
          <w:rFonts w:ascii="Times New Roman" w:hAnsi="Times New Roman" w:cs="Times New Roman"/>
          <w:sz w:val="28"/>
          <w:szCs w:val="28"/>
        </w:rPr>
        <w:t>вский район</w:t>
      </w:r>
      <w:r w:rsidR="008F493C" w:rsidRPr="00255B6B">
        <w:rPr>
          <w:rFonts w:ascii="Times New Roman" w:hAnsi="Times New Roman" w:cs="Times New Roman"/>
          <w:sz w:val="28"/>
          <w:szCs w:val="28"/>
        </w:rPr>
        <w:t>, Домбаровский район</w:t>
      </w:r>
      <w:r w:rsidR="001D0EC2">
        <w:rPr>
          <w:rFonts w:ascii="Times New Roman" w:hAnsi="Times New Roman" w:cs="Times New Roman"/>
          <w:sz w:val="28"/>
          <w:szCs w:val="28"/>
        </w:rPr>
        <w:t>, Пономар</w:t>
      </w:r>
      <w:r w:rsidR="005626D6">
        <w:rPr>
          <w:rFonts w:ascii="Times New Roman" w:hAnsi="Times New Roman" w:cs="Times New Roman"/>
          <w:sz w:val="28"/>
          <w:szCs w:val="28"/>
        </w:rPr>
        <w:t>ё</w:t>
      </w:r>
      <w:r w:rsidR="001D0EC2">
        <w:rPr>
          <w:rFonts w:ascii="Times New Roman" w:hAnsi="Times New Roman" w:cs="Times New Roman"/>
          <w:sz w:val="28"/>
          <w:szCs w:val="28"/>
        </w:rPr>
        <w:t>вский район</w:t>
      </w:r>
      <w:r w:rsidR="006B12D7">
        <w:rPr>
          <w:rFonts w:ascii="Times New Roman" w:hAnsi="Times New Roman" w:cs="Times New Roman"/>
          <w:sz w:val="28"/>
          <w:szCs w:val="28"/>
        </w:rPr>
        <w:t>, Светлинский район, Северный район</w:t>
      </w:r>
      <w:r w:rsidR="00E3113A">
        <w:rPr>
          <w:rFonts w:ascii="Times New Roman" w:hAnsi="Times New Roman" w:cs="Times New Roman"/>
          <w:sz w:val="28"/>
          <w:szCs w:val="28"/>
        </w:rPr>
        <w:t>, Ташлинский район, Тоцкий район</w:t>
      </w:r>
      <w:r w:rsidR="000660FF">
        <w:rPr>
          <w:rFonts w:ascii="Times New Roman" w:hAnsi="Times New Roman" w:cs="Times New Roman"/>
          <w:sz w:val="28"/>
          <w:szCs w:val="28"/>
        </w:rPr>
        <w:t>, Оренбургский район</w:t>
      </w:r>
      <w:r w:rsidR="006B12D7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FB397E" w:rsidRPr="00255B6B" w:rsidRDefault="00594606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2A77" w:rsidRPr="00255B6B">
        <w:rPr>
          <w:rFonts w:ascii="Times New Roman" w:hAnsi="Times New Roman" w:cs="Times New Roman"/>
          <w:sz w:val="28"/>
          <w:szCs w:val="28"/>
        </w:rPr>
        <w:t xml:space="preserve">е прописана </w:t>
      </w:r>
      <w:r w:rsidR="00AF2A77">
        <w:rPr>
          <w:rFonts w:ascii="Times New Roman" w:hAnsi="Times New Roman" w:cs="Times New Roman"/>
          <w:sz w:val="28"/>
          <w:szCs w:val="28"/>
        </w:rPr>
        <w:t>р</w:t>
      </w:r>
      <w:r w:rsidR="00FB397E" w:rsidRPr="00255B6B">
        <w:rPr>
          <w:rFonts w:ascii="Times New Roman" w:hAnsi="Times New Roman" w:cs="Times New Roman"/>
          <w:sz w:val="28"/>
          <w:szCs w:val="28"/>
        </w:rPr>
        <w:t xml:space="preserve">езультативность целевой программы формат «Учитель-учитель» (Беляевский район, </w:t>
      </w:r>
      <w:r w:rsidR="00A82D35" w:rsidRPr="00255B6B">
        <w:rPr>
          <w:rFonts w:ascii="Times New Roman" w:hAnsi="Times New Roman" w:cs="Times New Roman"/>
          <w:sz w:val="28"/>
          <w:szCs w:val="28"/>
        </w:rPr>
        <w:t>Бугурусланский</w:t>
      </w:r>
      <w:r w:rsidR="005626D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C6201">
        <w:rPr>
          <w:rFonts w:ascii="Times New Roman" w:hAnsi="Times New Roman" w:cs="Times New Roman"/>
          <w:sz w:val="28"/>
          <w:szCs w:val="28"/>
        </w:rPr>
        <w:t>, Красногвардейский</w:t>
      </w:r>
      <w:r w:rsidR="00A82D35" w:rsidRPr="00255B6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D0EC2">
        <w:rPr>
          <w:rFonts w:ascii="Times New Roman" w:hAnsi="Times New Roman" w:cs="Times New Roman"/>
          <w:sz w:val="28"/>
          <w:szCs w:val="28"/>
        </w:rPr>
        <w:t>, Сакмарский район</w:t>
      </w:r>
      <w:r w:rsidR="006B12D7">
        <w:rPr>
          <w:rFonts w:ascii="Times New Roman" w:hAnsi="Times New Roman" w:cs="Times New Roman"/>
          <w:sz w:val="28"/>
          <w:szCs w:val="28"/>
        </w:rPr>
        <w:t>, Северный район</w:t>
      </w:r>
      <w:r w:rsidR="000660FF">
        <w:rPr>
          <w:rFonts w:ascii="Times New Roman" w:hAnsi="Times New Roman" w:cs="Times New Roman"/>
          <w:sz w:val="28"/>
          <w:szCs w:val="28"/>
        </w:rPr>
        <w:t>, Оренбургский район</w:t>
      </w:r>
      <w:r w:rsidR="001D0EC2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C444CD" w:rsidRPr="00255B6B" w:rsidRDefault="00C444CD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>перегрузка педагогов-наставников,</w:t>
      </w:r>
      <w:r w:rsidR="00593599" w:rsidRPr="00255B6B">
        <w:rPr>
          <w:rFonts w:ascii="Times New Roman" w:hAnsi="Times New Roman" w:cs="Times New Roman"/>
          <w:sz w:val="28"/>
          <w:szCs w:val="28"/>
        </w:rPr>
        <w:t xml:space="preserve"> как следствие невозможности</w:t>
      </w:r>
      <w:r w:rsidRPr="00255B6B">
        <w:rPr>
          <w:rFonts w:ascii="Times New Roman" w:hAnsi="Times New Roman" w:cs="Times New Roman"/>
          <w:sz w:val="28"/>
          <w:szCs w:val="28"/>
        </w:rPr>
        <w:t xml:space="preserve"> регулярной работы с наставляемыми</w:t>
      </w:r>
      <w:r w:rsidR="00A82D35" w:rsidRPr="00255B6B">
        <w:rPr>
          <w:rFonts w:ascii="Times New Roman" w:hAnsi="Times New Roman" w:cs="Times New Roman"/>
          <w:sz w:val="28"/>
          <w:szCs w:val="28"/>
        </w:rPr>
        <w:t xml:space="preserve"> </w:t>
      </w:r>
      <w:r w:rsidR="00593599" w:rsidRPr="00255B6B">
        <w:rPr>
          <w:rFonts w:ascii="Times New Roman" w:hAnsi="Times New Roman" w:cs="Times New Roman"/>
          <w:sz w:val="28"/>
          <w:szCs w:val="28"/>
        </w:rPr>
        <w:t>(Абдулинский ГО,</w:t>
      </w:r>
      <w:r w:rsidR="004A2494" w:rsidRPr="00255B6B">
        <w:rPr>
          <w:rFonts w:ascii="Times New Roman" w:hAnsi="Times New Roman" w:cs="Times New Roman"/>
          <w:sz w:val="28"/>
          <w:szCs w:val="28"/>
        </w:rPr>
        <w:t xml:space="preserve"> Александровский</w:t>
      </w:r>
      <w:r w:rsidR="005626D6">
        <w:rPr>
          <w:rFonts w:ascii="Times New Roman" w:hAnsi="Times New Roman" w:cs="Times New Roman"/>
          <w:sz w:val="28"/>
          <w:szCs w:val="28"/>
        </w:rPr>
        <w:t xml:space="preserve"> </w:t>
      </w:r>
      <w:r w:rsidR="005626D6" w:rsidRPr="00255B6B">
        <w:rPr>
          <w:rFonts w:ascii="Times New Roman" w:hAnsi="Times New Roman" w:cs="Times New Roman"/>
          <w:sz w:val="28"/>
          <w:szCs w:val="28"/>
        </w:rPr>
        <w:t>район</w:t>
      </w:r>
      <w:r w:rsidR="004A2494" w:rsidRPr="00255B6B">
        <w:rPr>
          <w:rFonts w:ascii="Times New Roman" w:hAnsi="Times New Roman" w:cs="Times New Roman"/>
          <w:sz w:val="28"/>
          <w:szCs w:val="28"/>
        </w:rPr>
        <w:t>,</w:t>
      </w:r>
      <w:r w:rsidR="00A82D35" w:rsidRPr="00255B6B">
        <w:rPr>
          <w:rFonts w:ascii="Times New Roman" w:hAnsi="Times New Roman" w:cs="Times New Roman"/>
          <w:sz w:val="28"/>
          <w:szCs w:val="28"/>
        </w:rPr>
        <w:t xml:space="preserve"> г Бугуруслан</w:t>
      </w:r>
      <w:r w:rsidR="008F493C" w:rsidRPr="00255B6B">
        <w:rPr>
          <w:rFonts w:ascii="Times New Roman" w:hAnsi="Times New Roman" w:cs="Times New Roman"/>
          <w:sz w:val="28"/>
          <w:szCs w:val="28"/>
        </w:rPr>
        <w:t>, Домбаровский район</w:t>
      </w:r>
      <w:r w:rsidR="002C6201">
        <w:rPr>
          <w:rFonts w:ascii="Times New Roman" w:hAnsi="Times New Roman" w:cs="Times New Roman"/>
          <w:sz w:val="28"/>
          <w:szCs w:val="28"/>
        </w:rPr>
        <w:t>,</w:t>
      </w:r>
      <w:r w:rsidR="002C6201" w:rsidRPr="002C6201">
        <w:rPr>
          <w:rFonts w:ascii="Times New Roman" w:hAnsi="Times New Roman" w:cs="Times New Roman"/>
          <w:sz w:val="28"/>
          <w:szCs w:val="28"/>
        </w:rPr>
        <w:t xml:space="preserve"> </w:t>
      </w:r>
      <w:r w:rsidR="002C6201">
        <w:rPr>
          <w:rFonts w:ascii="Times New Roman" w:hAnsi="Times New Roman" w:cs="Times New Roman"/>
          <w:sz w:val="28"/>
          <w:szCs w:val="28"/>
        </w:rPr>
        <w:t>Красногвардейский район</w:t>
      </w:r>
      <w:r w:rsidR="004B404E">
        <w:rPr>
          <w:rFonts w:ascii="Times New Roman" w:hAnsi="Times New Roman" w:cs="Times New Roman"/>
          <w:sz w:val="28"/>
          <w:szCs w:val="28"/>
        </w:rPr>
        <w:t>, Курманаевский район</w:t>
      </w:r>
      <w:r w:rsidR="004826F9">
        <w:rPr>
          <w:rFonts w:ascii="Times New Roman" w:hAnsi="Times New Roman" w:cs="Times New Roman"/>
          <w:sz w:val="28"/>
          <w:szCs w:val="28"/>
        </w:rPr>
        <w:t>, г. Новотроицк</w:t>
      </w:r>
      <w:r w:rsidR="00F0696F">
        <w:rPr>
          <w:rFonts w:ascii="Times New Roman" w:hAnsi="Times New Roman" w:cs="Times New Roman"/>
          <w:sz w:val="28"/>
          <w:szCs w:val="28"/>
        </w:rPr>
        <w:t>, Октябрьский район</w:t>
      </w:r>
      <w:r w:rsidR="004D48AB">
        <w:rPr>
          <w:rFonts w:ascii="Times New Roman" w:hAnsi="Times New Roman" w:cs="Times New Roman"/>
          <w:sz w:val="28"/>
          <w:szCs w:val="28"/>
        </w:rPr>
        <w:t>, г. Оренбург</w:t>
      </w:r>
      <w:r w:rsidR="00DC629B">
        <w:rPr>
          <w:rFonts w:ascii="Times New Roman" w:hAnsi="Times New Roman" w:cs="Times New Roman"/>
          <w:sz w:val="28"/>
          <w:szCs w:val="28"/>
        </w:rPr>
        <w:t>, г. Орск, Первомайский район</w:t>
      </w:r>
      <w:r w:rsidR="001D0EC2">
        <w:rPr>
          <w:rFonts w:ascii="Times New Roman" w:hAnsi="Times New Roman" w:cs="Times New Roman"/>
          <w:sz w:val="28"/>
          <w:szCs w:val="28"/>
        </w:rPr>
        <w:t>, Саракташский район</w:t>
      </w:r>
      <w:r w:rsidR="00E3113A">
        <w:rPr>
          <w:rFonts w:ascii="Times New Roman" w:hAnsi="Times New Roman" w:cs="Times New Roman"/>
          <w:sz w:val="28"/>
          <w:szCs w:val="28"/>
        </w:rPr>
        <w:t>, Сорочинский ГО, Тоцкий район</w:t>
      </w:r>
      <w:r w:rsidR="00221B3F">
        <w:rPr>
          <w:rFonts w:ascii="Times New Roman" w:hAnsi="Times New Roman" w:cs="Times New Roman"/>
          <w:sz w:val="28"/>
          <w:szCs w:val="28"/>
        </w:rPr>
        <w:t>, Тюльганский район</w:t>
      </w:r>
      <w:r w:rsidR="000660FF">
        <w:rPr>
          <w:rFonts w:ascii="Times New Roman" w:hAnsi="Times New Roman" w:cs="Times New Roman"/>
          <w:sz w:val="28"/>
          <w:szCs w:val="28"/>
        </w:rPr>
        <w:t>, Ясненский район</w:t>
      </w:r>
      <w:r w:rsidR="00221B3F">
        <w:rPr>
          <w:rFonts w:ascii="Times New Roman" w:hAnsi="Times New Roman" w:cs="Times New Roman"/>
          <w:sz w:val="28"/>
          <w:szCs w:val="28"/>
        </w:rPr>
        <w:t>)</w:t>
      </w:r>
      <w:r w:rsidR="00593599" w:rsidRPr="00255B6B">
        <w:rPr>
          <w:rFonts w:ascii="Times New Roman" w:hAnsi="Times New Roman" w:cs="Times New Roman"/>
          <w:sz w:val="28"/>
          <w:szCs w:val="28"/>
        </w:rPr>
        <w:t>;</w:t>
      </w:r>
    </w:p>
    <w:p w:rsidR="00A82D35" w:rsidRPr="00255B6B" w:rsidRDefault="00A82D35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>работа ряда ОО в две смены не позволяет принимать участие в дистанционных мероприятиях Программы систематически (г Бугуруслан);</w:t>
      </w:r>
    </w:p>
    <w:p w:rsidR="004A2494" w:rsidRPr="00255B6B" w:rsidRDefault="004A2494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>дефицит педагогов, готовых и способных быть наставниками (Александровский район</w:t>
      </w:r>
      <w:r w:rsidR="009D107D" w:rsidRPr="00255B6B">
        <w:rPr>
          <w:rFonts w:ascii="Times New Roman" w:hAnsi="Times New Roman" w:cs="Times New Roman"/>
          <w:sz w:val="28"/>
          <w:szCs w:val="28"/>
        </w:rPr>
        <w:t>, Гайский ГО</w:t>
      </w:r>
      <w:r w:rsidR="00512418">
        <w:rPr>
          <w:rFonts w:ascii="Times New Roman" w:hAnsi="Times New Roman" w:cs="Times New Roman"/>
          <w:sz w:val="28"/>
          <w:szCs w:val="28"/>
        </w:rPr>
        <w:t>, Новоорский район</w:t>
      </w:r>
      <w:r w:rsidR="009D107D" w:rsidRPr="00255B6B">
        <w:rPr>
          <w:rFonts w:ascii="Times New Roman" w:hAnsi="Times New Roman" w:cs="Times New Roman"/>
          <w:sz w:val="28"/>
          <w:szCs w:val="28"/>
        </w:rPr>
        <w:t>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593599" w:rsidRDefault="00593599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>недостаточная компетентность наставника в решении проблем молодого педагога</w:t>
      </w:r>
      <w:r w:rsidR="00F0696F">
        <w:rPr>
          <w:rFonts w:ascii="Times New Roman" w:hAnsi="Times New Roman" w:cs="Times New Roman"/>
          <w:sz w:val="28"/>
          <w:szCs w:val="28"/>
        </w:rPr>
        <w:t>, в том числе по использованию психолого-педагогических технологий</w:t>
      </w:r>
      <w:r w:rsidRPr="00255B6B">
        <w:rPr>
          <w:rFonts w:ascii="Times New Roman" w:hAnsi="Times New Roman" w:cs="Times New Roman"/>
          <w:sz w:val="28"/>
          <w:szCs w:val="28"/>
        </w:rPr>
        <w:t xml:space="preserve"> (Акбулакский район</w:t>
      </w:r>
      <w:r w:rsidR="00DD41EF" w:rsidRPr="00255B6B">
        <w:rPr>
          <w:rFonts w:ascii="Times New Roman" w:hAnsi="Times New Roman" w:cs="Times New Roman"/>
          <w:sz w:val="28"/>
          <w:szCs w:val="28"/>
        </w:rPr>
        <w:t>, Бугурусланский район</w:t>
      </w:r>
      <w:r w:rsidR="00F0696F">
        <w:rPr>
          <w:rFonts w:ascii="Times New Roman" w:hAnsi="Times New Roman" w:cs="Times New Roman"/>
          <w:sz w:val="28"/>
          <w:szCs w:val="28"/>
        </w:rPr>
        <w:t>, Октябрьский район)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F023F9" w:rsidRPr="00255B6B" w:rsidRDefault="00F023F9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молодые педагоги </w:t>
      </w:r>
      <w:r w:rsidR="002E0927">
        <w:rPr>
          <w:rFonts w:ascii="Times New Roman" w:hAnsi="Times New Roman" w:cs="Times New Roman"/>
          <w:sz w:val="28"/>
          <w:szCs w:val="28"/>
        </w:rPr>
        <w:t xml:space="preserve">слабо </w:t>
      </w:r>
      <w:r w:rsidR="007162A3">
        <w:rPr>
          <w:rFonts w:ascii="Times New Roman" w:hAnsi="Times New Roman" w:cs="Times New Roman"/>
          <w:sz w:val="28"/>
          <w:szCs w:val="28"/>
        </w:rPr>
        <w:t xml:space="preserve">представляют себе повседневную педагогическую работу, особенно проблемно становится при переходе на </w:t>
      </w:r>
      <w:r w:rsidR="007162A3">
        <w:rPr>
          <w:rFonts w:ascii="Times New Roman" w:hAnsi="Times New Roman" w:cs="Times New Roman"/>
          <w:sz w:val="28"/>
          <w:szCs w:val="28"/>
        </w:rPr>
        <w:lastRenderedPageBreak/>
        <w:t>обновленные ФГОС, так как возрастают требования к профессиональной компетентности педагога (г. Медногорск)</w:t>
      </w:r>
      <w:r w:rsidR="005626D6">
        <w:rPr>
          <w:rFonts w:ascii="Times New Roman" w:hAnsi="Times New Roman" w:cs="Times New Roman"/>
          <w:sz w:val="28"/>
          <w:szCs w:val="28"/>
        </w:rPr>
        <w:t>;</w:t>
      </w:r>
    </w:p>
    <w:p w:rsidR="00C444CD" w:rsidRDefault="00C444CD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>использование преимущественно дистанционных форм взаимодействия с молодыми педагогами снижает эффективность их обучения</w:t>
      </w:r>
      <w:r w:rsidR="00593599" w:rsidRPr="00255B6B">
        <w:rPr>
          <w:rFonts w:ascii="Times New Roman" w:hAnsi="Times New Roman" w:cs="Times New Roman"/>
          <w:sz w:val="28"/>
          <w:szCs w:val="28"/>
        </w:rPr>
        <w:t xml:space="preserve"> (Абдулинский ГО,</w:t>
      </w:r>
      <w:r w:rsidR="009D107D" w:rsidRPr="00255B6B">
        <w:rPr>
          <w:rFonts w:ascii="Times New Roman" w:hAnsi="Times New Roman" w:cs="Times New Roman"/>
          <w:sz w:val="28"/>
          <w:szCs w:val="28"/>
        </w:rPr>
        <w:t xml:space="preserve"> Гайский ГО</w:t>
      </w:r>
      <w:r w:rsidR="00221B3F">
        <w:rPr>
          <w:rFonts w:ascii="Times New Roman" w:hAnsi="Times New Roman" w:cs="Times New Roman"/>
          <w:sz w:val="28"/>
          <w:szCs w:val="28"/>
        </w:rPr>
        <w:t>, Шарлыкский район</w:t>
      </w:r>
      <w:r w:rsidR="009D107D" w:rsidRPr="00255B6B">
        <w:rPr>
          <w:rFonts w:ascii="Times New Roman" w:hAnsi="Times New Roman" w:cs="Times New Roman"/>
          <w:sz w:val="28"/>
          <w:szCs w:val="28"/>
        </w:rPr>
        <w:t>)</w:t>
      </w:r>
      <w:r w:rsidRPr="00255B6B">
        <w:rPr>
          <w:rFonts w:ascii="Times New Roman" w:hAnsi="Times New Roman" w:cs="Times New Roman"/>
          <w:sz w:val="28"/>
          <w:szCs w:val="28"/>
        </w:rPr>
        <w:t>;</w:t>
      </w:r>
    </w:p>
    <w:p w:rsidR="000960B7" w:rsidRDefault="000960B7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слабая обратная связь</w:t>
      </w:r>
      <w:r w:rsidR="002E0927">
        <w:rPr>
          <w:rFonts w:ascii="Times New Roman" w:hAnsi="Times New Roman" w:cs="Times New Roman"/>
          <w:sz w:val="28"/>
          <w:szCs w:val="28"/>
        </w:rPr>
        <w:t xml:space="preserve"> при проведение обучающих семинаров в дистанционном формате</w:t>
      </w:r>
      <w:r>
        <w:rPr>
          <w:rFonts w:ascii="Times New Roman" w:hAnsi="Times New Roman" w:cs="Times New Roman"/>
          <w:sz w:val="28"/>
          <w:szCs w:val="28"/>
        </w:rPr>
        <w:t xml:space="preserve"> (Новосергиевский район)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DC629B" w:rsidRPr="00255B6B" w:rsidRDefault="00DC629B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наставляемым часто нужны краткосрочные сессии с наставником, тогда как наставник нацелен на длительное регулярное взаимодействие с наставляемым (г. Орск)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593599" w:rsidRDefault="00593599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>50 % молодых педагогов не хотят оставаться работать в сельской местности (</w:t>
      </w:r>
      <w:r w:rsidR="006D1EDF">
        <w:rPr>
          <w:rFonts w:ascii="Times New Roman" w:hAnsi="Times New Roman" w:cs="Times New Roman"/>
          <w:sz w:val="28"/>
          <w:szCs w:val="28"/>
        </w:rPr>
        <w:t>Александровский район</w:t>
      </w:r>
      <w:r w:rsidR="004A2494" w:rsidRPr="00255B6B">
        <w:rPr>
          <w:rFonts w:ascii="Times New Roman" w:hAnsi="Times New Roman" w:cs="Times New Roman"/>
          <w:sz w:val="28"/>
          <w:szCs w:val="28"/>
        </w:rPr>
        <w:t>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0960B7" w:rsidRPr="00255B6B" w:rsidRDefault="006D1EDF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960B7">
        <w:rPr>
          <w:rFonts w:ascii="Times New Roman" w:hAnsi="Times New Roman" w:cs="Times New Roman"/>
          <w:sz w:val="28"/>
          <w:szCs w:val="28"/>
        </w:rPr>
        <w:t>лабая организация систематического развития и методической поддержки наставников (Новосергиевский район</w:t>
      </w:r>
      <w:r w:rsidR="001D0EC2">
        <w:rPr>
          <w:rFonts w:ascii="Times New Roman" w:hAnsi="Times New Roman" w:cs="Times New Roman"/>
          <w:sz w:val="28"/>
          <w:szCs w:val="28"/>
        </w:rPr>
        <w:t>, Пономар</w:t>
      </w:r>
      <w:r>
        <w:rPr>
          <w:rFonts w:ascii="Times New Roman" w:hAnsi="Times New Roman" w:cs="Times New Roman"/>
          <w:sz w:val="28"/>
          <w:szCs w:val="28"/>
        </w:rPr>
        <w:t>ё</w:t>
      </w:r>
      <w:r w:rsidR="001D0EC2">
        <w:rPr>
          <w:rFonts w:ascii="Times New Roman" w:hAnsi="Times New Roman" w:cs="Times New Roman"/>
          <w:sz w:val="28"/>
          <w:szCs w:val="28"/>
        </w:rPr>
        <w:t>вский район</w:t>
      </w:r>
      <w:r w:rsidR="000960B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1EF" w:rsidRPr="002E0927" w:rsidRDefault="00566E10" w:rsidP="002E0927">
      <w:pPr>
        <w:pStyle w:val="a7"/>
        <w:numPr>
          <w:ilvl w:val="0"/>
          <w:numId w:val="19"/>
        </w:numPr>
        <w:tabs>
          <w:tab w:val="left" w:pos="993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5B6B">
        <w:rPr>
          <w:rFonts w:ascii="Times New Roman" w:hAnsi="Times New Roman" w:cs="Times New Roman"/>
          <w:sz w:val="28"/>
          <w:szCs w:val="28"/>
        </w:rPr>
        <w:t xml:space="preserve">спад энтузиазма </w:t>
      </w:r>
      <w:r w:rsidR="00594606">
        <w:rPr>
          <w:rFonts w:ascii="Times New Roman" w:hAnsi="Times New Roman" w:cs="Times New Roman"/>
          <w:sz w:val="28"/>
          <w:szCs w:val="28"/>
        </w:rPr>
        <w:t xml:space="preserve">наставников </w:t>
      </w:r>
      <w:r w:rsidRPr="00255B6B">
        <w:rPr>
          <w:rFonts w:ascii="Times New Roman" w:hAnsi="Times New Roman" w:cs="Times New Roman"/>
          <w:sz w:val="28"/>
          <w:szCs w:val="28"/>
        </w:rPr>
        <w:t>(г. Бузулук)</w:t>
      </w:r>
      <w:r w:rsidR="006D1EDF">
        <w:rPr>
          <w:rFonts w:ascii="Times New Roman" w:hAnsi="Times New Roman" w:cs="Times New Roman"/>
          <w:sz w:val="28"/>
          <w:szCs w:val="28"/>
        </w:rPr>
        <w:t>.</w:t>
      </w:r>
    </w:p>
    <w:p w:rsidR="0091500A" w:rsidRPr="0091500A" w:rsidRDefault="0091500A" w:rsidP="00C444C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муниципалитетах сформирован банк </w:t>
      </w:r>
      <w:r w:rsidR="006D1EDF">
        <w:rPr>
          <w:rFonts w:ascii="Times New Roman" w:hAnsi="Times New Roman" w:cs="Times New Roman"/>
          <w:sz w:val="28"/>
          <w:szCs w:val="28"/>
        </w:rPr>
        <w:t xml:space="preserve">данных наставников в возрасте </w:t>
      </w:r>
      <w:r>
        <w:rPr>
          <w:rFonts w:ascii="Times New Roman" w:hAnsi="Times New Roman" w:cs="Times New Roman"/>
          <w:sz w:val="28"/>
          <w:szCs w:val="28"/>
        </w:rPr>
        <w:t xml:space="preserve">15-19 лет. </w:t>
      </w:r>
      <w:r w:rsidR="00DD41EF">
        <w:rPr>
          <w:rFonts w:ascii="Times New Roman" w:hAnsi="Times New Roman" w:cs="Times New Roman"/>
          <w:sz w:val="28"/>
          <w:szCs w:val="28"/>
        </w:rPr>
        <w:t>В процессы деятельности базы наставников и наставляемых постоянно корректируется.</w:t>
      </w:r>
      <w:r w:rsidR="00566E10">
        <w:rPr>
          <w:rFonts w:ascii="Times New Roman" w:hAnsi="Times New Roman" w:cs="Times New Roman"/>
          <w:sz w:val="28"/>
          <w:szCs w:val="28"/>
        </w:rPr>
        <w:t xml:space="preserve"> Банк данных наставников используется </w:t>
      </w:r>
      <w:r w:rsidR="004B404E">
        <w:rPr>
          <w:rFonts w:ascii="Times New Roman" w:hAnsi="Times New Roman" w:cs="Times New Roman"/>
          <w:sz w:val="28"/>
          <w:szCs w:val="28"/>
        </w:rPr>
        <w:t xml:space="preserve">заместителем директора, классными руководителями в целях сопровождения обучающихся, являющихся наставниками; </w:t>
      </w:r>
      <w:r w:rsidR="00566E10">
        <w:rPr>
          <w:rFonts w:ascii="Times New Roman" w:hAnsi="Times New Roman" w:cs="Times New Roman"/>
          <w:sz w:val="28"/>
          <w:szCs w:val="28"/>
        </w:rPr>
        <w:t>для защиты</w:t>
      </w:r>
      <w:r w:rsidR="009D107D">
        <w:rPr>
          <w:rFonts w:ascii="Times New Roman" w:hAnsi="Times New Roman" w:cs="Times New Roman"/>
          <w:sz w:val="28"/>
          <w:szCs w:val="28"/>
        </w:rPr>
        <w:t xml:space="preserve"> проектов и</w:t>
      </w:r>
      <w:r w:rsidR="00D0358E">
        <w:rPr>
          <w:rFonts w:ascii="Times New Roman" w:hAnsi="Times New Roman" w:cs="Times New Roman"/>
          <w:sz w:val="28"/>
          <w:szCs w:val="28"/>
        </w:rPr>
        <w:t xml:space="preserve"> </w:t>
      </w:r>
      <w:r w:rsidR="00EC4DAA">
        <w:rPr>
          <w:rFonts w:ascii="Times New Roman" w:hAnsi="Times New Roman" w:cs="Times New Roman"/>
          <w:sz w:val="28"/>
          <w:szCs w:val="28"/>
        </w:rPr>
        <w:t xml:space="preserve"> </w:t>
      </w:r>
      <w:r w:rsidR="009D107D">
        <w:rPr>
          <w:rFonts w:ascii="Times New Roman" w:hAnsi="Times New Roman" w:cs="Times New Roman"/>
          <w:sz w:val="28"/>
          <w:szCs w:val="28"/>
        </w:rPr>
        <w:t xml:space="preserve"> </w:t>
      </w:r>
      <w:r w:rsidR="006D3659">
        <w:rPr>
          <w:rFonts w:ascii="Times New Roman" w:hAnsi="Times New Roman" w:cs="Times New Roman"/>
          <w:sz w:val="28"/>
          <w:szCs w:val="28"/>
        </w:rPr>
        <w:t>конкурсном движении; для</w:t>
      </w:r>
      <w:r w:rsidR="009D107D">
        <w:rPr>
          <w:rFonts w:ascii="Times New Roman" w:hAnsi="Times New Roman" w:cs="Times New Roman"/>
          <w:sz w:val="28"/>
          <w:szCs w:val="28"/>
        </w:rPr>
        <w:t xml:space="preserve"> отслеживания форм взаимодействия и запланированных результатов работы</w:t>
      </w:r>
      <w:r w:rsidR="00CF0F48">
        <w:rPr>
          <w:rFonts w:ascii="Times New Roman" w:hAnsi="Times New Roman" w:cs="Times New Roman"/>
          <w:sz w:val="28"/>
          <w:szCs w:val="28"/>
        </w:rPr>
        <w:t>. Н</w:t>
      </w:r>
      <w:r w:rsidR="00212298">
        <w:rPr>
          <w:rFonts w:ascii="Times New Roman" w:hAnsi="Times New Roman" w:cs="Times New Roman"/>
          <w:sz w:val="28"/>
          <w:szCs w:val="28"/>
        </w:rPr>
        <w:t>аиболее эффективные формы</w:t>
      </w:r>
      <w:r w:rsidR="00CF0F48">
        <w:rPr>
          <w:rFonts w:ascii="Times New Roman" w:hAnsi="Times New Roman" w:cs="Times New Roman"/>
          <w:sz w:val="28"/>
          <w:szCs w:val="28"/>
        </w:rPr>
        <w:t xml:space="preserve"> наставничества: деловые и ролевые игры, анализ ситуаций</w:t>
      </w:r>
      <w:r w:rsidR="00212298">
        <w:rPr>
          <w:rFonts w:ascii="Times New Roman" w:hAnsi="Times New Roman" w:cs="Times New Roman"/>
          <w:sz w:val="28"/>
          <w:szCs w:val="28"/>
        </w:rPr>
        <w:t>.</w:t>
      </w:r>
    </w:p>
    <w:p w:rsidR="00C444CD" w:rsidRPr="006D3659" w:rsidRDefault="00C444CD" w:rsidP="00C444CD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659">
        <w:rPr>
          <w:rFonts w:ascii="Times New Roman" w:hAnsi="Times New Roman" w:cs="Times New Roman"/>
          <w:i/>
          <w:sz w:val="28"/>
          <w:szCs w:val="28"/>
        </w:rPr>
        <w:t>Результативность реализации</w:t>
      </w:r>
      <w:r w:rsidR="006D3659">
        <w:rPr>
          <w:rFonts w:ascii="Times New Roman" w:hAnsi="Times New Roman" w:cs="Times New Roman"/>
          <w:i/>
          <w:sz w:val="28"/>
          <w:szCs w:val="28"/>
        </w:rPr>
        <w:t xml:space="preserve"> в муниципалитетах</w:t>
      </w:r>
      <w:r w:rsidRPr="006D3659">
        <w:rPr>
          <w:rFonts w:ascii="Times New Roman" w:hAnsi="Times New Roman" w:cs="Times New Roman"/>
          <w:i/>
          <w:sz w:val="28"/>
          <w:szCs w:val="28"/>
        </w:rPr>
        <w:t xml:space="preserve"> целевой модели наставничества формат </w:t>
      </w:r>
      <w:r w:rsidR="0091500A" w:rsidRPr="006D3659">
        <w:rPr>
          <w:rFonts w:ascii="Times New Roman" w:hAnsi="Times New Roman" w:cs="Times New Roman"/>
          <w:i/>
          <w:sz w:val="28"/>
          <w:szCs w:val="28"/>
        </w:rPr>
        <w:t>«</w:t>
      </w:r>
      <w:r w:rsidR="006D1EDF" w:rsidRPr="006D3659">
        <w:rPr>
          <w:rFonts w:ascii="Times New Roman" w:hAnsi="Times New Roman" w:cs="Times New Roman"/>
          <w:i/>
          <w:sz w:val="28"/>
          <w:szCs w:val="28"/>
        </w:rPr>
        <w:t>У</w:t>
      </w:r>
      <w:r w:rsidR="0091500A" w:rsidRPr="006D3659">
        <w:rPr>
          <w:rFonts w:ascii="Times New Roman" w:hAnsi="Times New Roman" w:cs="Times New Roman"/>
          <w:i/>
          <w:sz w:val="28"/>
          <w:szCs w:val="28"/>
        </w:rPr>
        <w:t>ченик-ученик</w:t>
      </w:r>
      <w:r w:rsidRPr="006D3659">
        <w:rPr>
          <w:rFonts w:ascii="Times New Roman" w:hAnsi="Times New Roman" w:cs="Times New Roman"/>
          <w:i/>
          <w:sz w:val="28"/>
          <w:szCs w:val="28"/>
        </w:rPr>
        <w:t>»:</w:t>
      </w:r>
    </w:p>
    <w:p w:rsidR="00973A76" w:rsidRPr="00297C78" w:rsidRDefault="00973A76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7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8D32CE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297C78">
        <w:rPr>
          <w:rFonts w:ascii="Times New Roman" w:hAnsi="Times New Roman" w:cs="Times New Roman"/>
          <w:sz w:val="28"/>
          <w:szCs w:val="28"/>
        </w:rPr>
        <w:t>«компетентных лидеров»</w:t>
      </w:r>
      <w:r w:rsidR="000015E7" w:rsidRPr="00297C78">
        <w:rPr>
          <w:rFonts w:ascii="Times New Roman" w:hAnsi="Times New Roman" w:cs="Times New Roman"/>
          <w:sz w:val="28"/>
          <w:szCs w:val="28"/>
        </w:rPr>
        <w:t xml:space="preserve"> (Кваркенский район</w:t>
      </w:r>
      <w:r w:rsidR="004D48AB">
        <w:rPr>
          <w:rFonts w:ascii="Times New Roman" w:hAnsi="Times New Roman" w:cs="Times New Roman"/>
          <w:sz w:val="28"/>
          <w:szCs w:val="28"/>
        </w:rPr>
        <w:t>, Октябрьский район</w:t>
      </w:r>
      <w:r w:rsidR="000015E7" w:rsidRPr="00297C78">
        <w:rPr>
          <w:rFonts w:ascii="Times New Roman" w:hAnsi="Times New Roman" w:cs="Times New Roman"/>
          <w:sz w:val="28"/>
          <w:szCs w:val="28"/>
        </w:rPr>
        <w:t>)</w:t>
      </w:r>
      <w:r w:rsidRPr="00297C78">
        <w:rPr>
          <w:rFonts w:ascii="Times New Roman" w:hAnsi="Times New Roman" w:cs="Times New Roman"/>
          <w:sz w:val="28"/>
          <w:szCs w:val="28"/>
        </w:rPr>
        <w:t>;</w:t>
      </w:r>
    </w:p>
    <w:p w:rsidR="00C444CD" w:rsidRPr="00297C78" w:rsidRDefault="0091500A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78">
        <w:rPr>
          <w:rFonts w:ascii="Times New Roman" w:hAnsi="Times New Roman" w:cs="Times New Roman"/>
          <w:sz w:val="28"/>
          <w:szCs w:val="28"/>
        </w:rPr>
        <w:t>обучающиеся научились создавать кейсы по экономике (Абдулинский ГО);</w:t>
      </w:r>
    </w:p>
    <w:p w:rsidR="00E3113A" w:rsidRPr="00E3113A" w:rsidRDefault="00593599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78">
        <w:rPr>
          <w:rFonts w:ascii="Times New Roman" w:hAnsi="Times New Roman" w:cs="Times New Roman"/>
          <w:sz w:val="28"/>
          <w:szCs w:val="28"/>
        </w:rPr>
        <w:t>эффективность работы в команде</w:t>
      </w:r>
      <w:r w:rsidR="008D32CE">
        <w:rPr>
          <w:rFonts w:ascii="Times New Roman" w:hAnsi="Times New Roman" w:cs="Times New Roman"/>
          <w:sz w:val="28"/>
          <w:szCs w:val="28"/>
        </w:rPr>
        <w:t xml:space="preserve"> даст </w:t>
      </w:r>
      <w:r w:rsidRPr="00297C78">
        <w:rPr>
          <w:rFonts w:ascii="Times New Roman" w:hAnsi="Times New Roman" w:cs="Times New Roman"/>
          <w:sz w:val="28"/>
          <w:szCs w:val="28"/>
        </w:rPr>
        <w:t>возможность примерить на себе различные соц</w:t>
      </w:r>
      <w:r w:rsidR="00E3113A">
        <w:rPr>
          <w:rFonts w:ascii="Times New Roman" w:hAnsi="Times New Roman" w:cs="Times New Roman"/>
          <w:sz w:val="28"/>
          <w:szCs w:val="28"/>
        </w:rPr>
        <w:t>иальные роли (Акбулакский район, Соль-Илецкий ГО)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91500A" w:rsidRPr="00297C78" w:rsidRDefault="008D32CE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имеются </w:t>
      </w:r>
      <w:r w:rsidR="0091500A" w:rsidRPr="00297C78">
        <w:rPr>
          <w:rFonts w:ascii="Times New Roman" w:hAnsi="Times New Roman" w:cs="Times New Roman"/>
          <w:sz w:val="28"/>
          <w:szCs w:val="28"/>
        </w:rPr>
        <w:t>призовые места на муниципа</w:t>
      </w:r>
      <w:r w:rsidR="006D1EDF">
        <w:rPr>
          <w:rFonts w:ascii="Times New Roman" w:hAnsi="Times New Roman" w:cs="Times New Roman"/>
          <w:sz w:val="28"/>
          <w:szCs w:val="28"/>
        </w:rPr>
        <w:t>льном этапе ВОШ (Абдулинский ГО</w:t>
      </w:r>
      <w:r w:rsidR="0091500A" w:rsidRPr="00297C78">
        <w:rPr>
          <w:rFonts w:ascii="Times New Roman" w:hAnsi="Times New Roman" w:cs="Times New Roman"/>
          <w:sz w:val="28"/>
          <w:szCs w:val="28"/>
        </w:rPr>
        <w:t>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91500A" w:rsidRPr="006D3659" w:rsidRDefault="0091500A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659">
        <w:rPr>
          <w:rFonts w:ascii="Times New Roman" w:hAnsi="Times New Roman" w:cs="Times New Roman"/>
          <w:sz w:val="28"/>
          <w:szCs w:val="28"/>
        </w:rPr>
        <w:t>участвуют в социальных проектах (Абдулинский ГО,</w:t>
      </w:r>
      <w:r w:rsidR="00566E10" w:rsidRPr="006D3659">
        <w:rPr>
          <w:rFonts w:ascii="Times New Roman" w:hAnsi="Times New Roman" w:cs="Times New Roman"/>
          <w:sz w:val="28"/>
          <w:szCs w:val="28"/>
        </w:rPr>
        <w:t xml:space="preserve"> г. Бузулук</w:t>
      </w:r>
      <w:r w:rsidRPr="006D3659">
        <w:rPr>
          <w:rFonts w:ascii="Times New Roman" w:hAnsi="Times New Roman" w:cs="Times New Roman"/>
          <w:sz w:val="28"/>
          <w:szCs w:val="28"/>
        </w:rPr>
        <w:t>)</w:t>
      </w:r>
      <w:r w:rsidR="007162A3" w:rsidRPr="006D3659">
        <w:rPr>
          <w:rFonts w:ascii="Times New Roman" w:hAnsi="Times New Roman" w:cs="Times New Roman"/>
          <w:sz w:val="28"/>
          <w:szCs w:val="28"/>
        </w:rPr>
        <w:t xml:space="preserve">, успешно реализованных образовательных и культурных проектах (г. </w:t>
      </w:r>
      <w:r w:rsidR="007162A3" w:rsidRPr="006D3659">
        <w:rPr>
          <w:rFonts w:ascii="Times New Roman" w:hAnsi="Times New Roman" w:cs="Times New Roman"/>
          <w:sz w:val="28"/>
          <w:szCs w:val="28"/>
        </w:rPr>
        <w:lastRenderedPageBreak/>
        <w:t>Медногорск</w:t>
      </w:r>
      <w:r w:rsidR="000960B7" w:rsidRPr="006D3659">
        <w:rPr>
          <w:rFonts w:ascii="Times New Roman" w:hAnsi="Times New Roman" w:cs="Times New Roman"/>
          <w:sz w:val="28"/>
          <w:szCs w:val="28"/>
        </w:rPr>
        <w:t>, Новосергиевский район</w:t>
      </w:r>
      <w:r w:rsidR="006B12D7" w:rsidRPr="006D3659">
        <w:rPr>
          <w:rFonts w:ascii="Times New Roman" w:hAnsi="Times New Roman" w:cs="Times New Roman"/>
          <w:sz w:val="28"/>
          <w:szCs w:val="28"/>
        </w:rPr>
        <w:t>, Светлинский район</w:t>
      </w:r>
      <w:r w:rsidR="00E3113A" w:rsidRPr="006D3659">
        <w:rPr>
          <w:rFonts w:ascii="Times New Roman" w:hAnsi="Times New Roman" w:cs="Times New Roman"/>
          <w:sz w:val="28"/>
          <w:szCs w:val="28"/>
        </w:rPr>
        <w:t>, Сорочинский ГО</w:t>
      </w:r>
      <w:r w:rsidR="000660FF" w:rsidRPr="006D3659">
        <w:rPr>
          <w:rFonts w:ascii="Times New Roman" w:hAnsi="Times New Roman" w:cs="Times New Roman"/>
          <w:sz w:val="28"/>
          <w:szCs w:val="28"/>
        </w:rPr>
        <w:t>, Ясненский район</w:t>
      </w:r>
      <w:r w:rsidR="007162A3" w:rsidRPr="006D3659">
        <w:rPr>
          <w:rFonts w:ascii="Times New Roman" w:hAnsi="Times New Roman" w:cs="Times New Roman"/>
          <w:sz w:val="28"/>
          <w:szCs w:val="28"/>
        </w:rPr>
        <w:t>)</w:t>
      </w:r>
      <w:r w:rsidR="006D1EDF" w:rsidRPr="006D3659">
        <w:rPr>
          <w:rFonts w:ascii="Times New Roman" w:hAnsi="Times New Roman" w:cs="Times New Roman"/>
          <w:sz w:val="28"/>
          <w:szCs w:val="28"/>
        </w:rPr>
        <w:t>;</w:t>
      </w:r>
    </w:p>
    <w:p w:rsidR="00221B3F" w:rsidRPr="00297C78" w:rsidRDefault="008D32CE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221B3F">
        <w:rPr>
          <w:rFonts w:ascii="Times New Roman" w:hAnsi="Times New Roman" w:cs="Times New Roman"/>
          <w:sz w:val="28"/>
          <w:szCs w:val="28"/>
        </w:rPr>
        <w:t>консультации по написанию исследовательской работы (Тюльганский район)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6D3659" w:rsidRDefault="00B134A6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78">
        <w:rPr>
          <w:rFonts w:ascii="Times New Roman" w:hAnsi="Times New Roman" w:cs="Times New Roman"/>
          <w:sz w:val="28"/>
          <w:szCs w:val="28"/>
        </w:rPr>
        <w:t>увеличилось количество участников муниципального этапа региональных конкурсов</w:t>
      </w:r>
      <w:r w:rsidR="00C66763">
        <w:rPr>
          <w:rFonts w:ascii="Times New Roman" w:hAnsi="Times New Roman" w:cs="Times New Roman"/>
          <w:sz w:val="28"/>
          <w:szCs w:val="28"/>
        </w:rPr>
        <w:t>:</w:t>
      </w:r>
      <w:r w:rsidRPr="00297C78">
        <w:rPr>
          <w:rFonts w:ascii="Times New Roman" w:hAnsi="Times New Roman" w:cs="Times New Roman"/>
          <w:sz w:val="28"/>
          <w:szCs w:val="28"/>
        </w:rPr>
        <w:t xml:space="preserve"> «Доброволец Оренбуржья», «Лидер 21 века» (</w:t>
      </w:r>
      <w:r w:rsidR="008F493C" w:rsidRPr="00297C78">
        <w:rPr>
          <w:rFonts w:ascii="Times New Roman" w:hAnsi="Times New Roman" w:cs="Times New Roman"/>
          <w:sz w:val="28"/>
          <w:szCs w:val="28"/>
        </w:rPr>
        <w:t>Грач</w:t>
      </w:r>
      <w:r w:rsidR="006D1EDF">
        <w:rPr>
          <w:rFonts w:ascii="Times New Roman" w:hAnsi="Times New Roman" w:cs="Times New Roman"/>
          <w:sz w:val="28"/>
          <w:szCs w:val="28"/>
        </w:rPr>
        <w:t>ё</w:t>
      </w:r>
      <w:r w:rsidR="008F493C" w:rsidRPr="00297C78">
        <w:rPr>
          <w:rFonts w:ascii="Times New Roman" w:hAnsi="Times New Roman" w:cs="Times New Roman"/>
          <w:sz w:val="28"/>
          <w:szCs w:val="28"/>
        </w:rPr>
        <w:t>вский район)</w:t>
      </w:r>
      <w:r w:rsidR="004D48AB">
        <w:rPr>
          <w:rFonts w:ascii="Times New Roman" w:hAnsi="Times New Roman" w:cs="Times New Roman"/>
          <w:sz w:val="28"/>
          <w:szCs w:val="28"/>
        </w:rPr>
        <w:t xml:space="preserve">; </w:t>
      </w:r>
      <w:r w:rsidR="004D48AB" w:rsidRPr="004D48AB">
        <w:rPr>
          <w:rFonts w:ascii="Times New Roman" w:hAnsi="Times New Roman" w:cs="Times New Roman"/>
          <w:sz w:val="28"/>
          <w:szCs w:val="28"/>
        </w:rPr>
        <w:t>победитель отборочного этапа Всероссийского конкурса научных и инженерных проектов, обучающихся «Потенциал», победители регионального этапа Всероссийского конкурса «Вместе ярче» (Октябрьский район</w:t>
      </w:r>
      <w:r w:rsidR="006D1EDF">
        <w:rPr>
          <w:rFonts w:ascii="Times New Roman" w:hAnsi="Times New Roman" w:cs="Times New Roman"/>
          <w:sz w:val="28"/>
          <w:szCs w:val="28"/>
        </w:rPr>
        <w:t>)</w:t>
      </w:r>
      <w:r w:rsidR="004D48AB">
        <w:rPr>
          <w:rFonts w:ascii="Times New Roman" w:hAnsi="Times New Roman" w:cs="Times New Roman"/>
          <w:sz w:val="28"/>
          <w:szCs w:val="28"/>
        </w:rPr>
        <w:t>;</w:t>
      </w:r>
    </w:p>
    <w:p w:rsidR="00DC629B" w:rsidRPr="006D3659" w:rsidRDefault="006D3659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659">
        <w:rPr>
          <w:rFonts w:ascii="Times New Roman" w:hAnsi="Times New Roman" w:cs="Times New Roman"/>
          <w:sz w:val="28"/>
          <w:szCs w:val="28"/>
        </w:rPr>
        <w:t>организуется</w:t>
      </w:r>
      <w:r w:rsidR="008D32CE" w:rsidRPr="006D3659">
        <w:rPr>
          <w:rFonts w:ascii="Times New Roman" w:hAnsi="Times New Roman" w:cs="Times New Roman"/>
          <w:sz w:val="28"/>
          <w:szCs w:val="28"/>
        </w:rPr>
        <w:t xml:space="preserve"> </w:t>
      </w:r>
      <w:r w:rsidRPr="006D3659">
        <w:rPr>
          <w:rFonts w:ascii="Times New Roman" w:hAnsi="Times New Roman" w:cs="Times New Roman"/>
          <w:sz w:val="28"/>
          <w:szCs w:val="28"/>
        </w:rPr>
        <w:t>проведение муниципального</w:t>
      </w:r>
      <w:r w:rsidR="00DC629B" w:rsidRPr="006D3659">
        <w:rPr>
          <w:rFonts w:ascii="Times New Roman" w:hAnsi="Times New Roman" w:cs="Times New Roman"/>
          <w:sz w:val="28"/>
          <w:szCs w:val="28"/>
        </w:rPr>
        <w:t xml:space="preserve"> конкурса юных шахматистов (Первомайский район)</w:t>
      </w:r>
      <w:r w:rsidR="006D1EDF" w:rsidRPr="006D3659">
        <w:rPr>
          <w:rFonts w:ascii="Times New Roman" w:hAnsi="Times New Roman" w:cs="Times New Roman"/>
          <w:sz w:val="28"/>
          <w:szCs w:val="28"/>
        </w:rPr>
        <w:t>;</w:t>
      </w:r>
    </w:p>
    <w:p w:rsidR="000660FF" w:rsidRPr="004D48AB" w:rsidRDefault="000660FF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</w:t>
      </w:r>
      <w:r w:rsidR="008D32CE">
        <w:rPr>
          <w:rFonts w:ascii="Times New Roman" w:hAnsi="Times New Roman" w:cs="Times New Roman"/>
          <w:sz w:val="28"/>
          <w:szCs w:val="28"/>
        </w:rPr>
        <w:t>вуют</w:t>
      </w:r>
      <w:r>
        <w:rPr>
          <w:rFonts w:ascii="Times New Roman" w:hAnsi="Times New Roman" w:cs="Times New Roman"/>
          <w:sz w:val="28"/>
          <w:szCs w:val="28"/>
        </w:rPr>
        <w:t xml:space="preserve"> в работе исторического клуба КЛИО (Оренбургский район)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4B404E" w:rsidRDefault="004B404E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включение наставляемых в волонтерское движение (Курманаевский район</w:t>
      </w:r>
      <w:r w:rsidR="00E3113A">
        <w:rPr>
          <w:rFonts w:ascii="Times New Roman" w:hAnsi="Times New Roman" w:cs="Times New Roman"/>
          <w:sz w:val="28"/>
          <w:szCs w:val="28"/>
        </w:rPr>
        <w:t>, Соль-Илецкий ГО, Сорочинский ГО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F023F9" w:rsidRPr="00297C78" w:rsidRDefault="00F023F9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профессиональных проб и профориентационной деятельности (Курманаевский район)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A82D35" w:rsidRPr="00297C78" w:rsidRDefault="009D107D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78">
        <w:rPr>
          <w:rFonts w:ascii="Times New Roman" w:hAnsi="Times New Roman" w:cs="Times New Roman"/>
          <w:sz w:val="28"/>
          <w:szCs w:val="28"/>
        </w:rPr>
        <w:t>результативное участие наставнической пар в конкурсах (Гайский ГО)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212298" w:rsidRDefault="00212298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78">
        <w:rPr>
          <w:rFonts w:ascii="Times New Roman" w:hAnsi="Times New Roman" w:cs="Times New Roman"/>
          <w:sz w:val="28"/>
          <w:szCs w:val="28"/>
        </w:rPr>
        <w:t>включение наставляемых в социальные, культурные и образовательные процессы (Кваркенский район</w:t>
      </w:r>
      <w:r w:rsidR="001D0EC2">
        <w:rPr>
          <w:rFonts w:ascii="Times New Roman" w:hAnsi="Times New Roman" w:cs="Times New Roman"/>
          <w:sz w:val="28"/>
          <w:szCs w:val="28"/>
        </w:rPr>
        <w:t>, Саракташский район</w:t>
      </w:r>
      <w:r w:rsidRPr="00297C78">
        <w:rPr>
          <w:rFonts w:ascii="Times New Roman" w:hAnsi="Times New Roman" w:cs="Times New Roman"/>
          <w:sz w:val="28"/>
          <w:szCs w:val="28"/>
        </w:rPr>
        <w:t>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93066C" w:rsidRDefault="008D32CE" w:rsidP="006D3659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улучшилась </w:t>
      </w:r>
      <w:r w:rsidR="0093066C">
        <w:rPr>
          <w:rFonts w:ascii="Times New Roman" w:hAnsi="Times New Roman" w:cs="Times New Roman"/>
          <w:sz w:val="28"/>
          <w:szCs w:val="28"/>
        </w:rPr>
        <w:t>адаптация обучающихся 5-х классов (Кувандыкский ГО)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512418" w:rsidRDefault="00512418" w:rsidP="00054ED0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Программы для обучающихся с особыми образовательными потребностями и индивидуальными возможностями, в том числе для обучающихся с ОВЗ (Новоорский район)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4826F9" w:rsidRDefault="004826F9" w:rsidP="00054ED0">
      <w:pPr>
        <w:pStyle w:val="a7"/>
        <w:numPr>
          <w:ilvl w:val="0"/>
          <w:numId w:val="20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активности участия обучающихся в делах класса и школы (г. Новотроицк)</w:t>
      </w:r>
      <w:r w:rsidR="008D32CE">
        <w:rPr>
          <w:rFonts w:ascii="Times New Roman" w:hAnsi="Times New Roman" w:cs="Times New Roman"/>
          <w:sz w:val="28"/>
          <w:szCs w:val="28"/>
        </w:rPr>
        <w:t>.</w:t>
      </w:r>
    </w:p>
    <w:p w:rsidR="00054ED0" w:rsidRPr="00054ED0" w:rsidRDefault="00BA05D9" w:rsidP="00054ED0">
      <w:pPr>
        <w:tabs>
          <w:tab w:val="left" w:pos="1134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ab/>
      </w:r>
      <w:r w:rsidR="00054E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М</w:t>
      </w:r>
      <w:r w:rsidR="00054ED0" w:rsidRPr="00054ED0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униципальным координаторам необходимо обратить внимание на соблюдение организационных основ внедрения системы наставничества в образовательных организациях. Наставничество закрепляется приказом руководителя образовательной организации, с указанием срока наставничества (приказ МО от 09.12.2021 № 01-21/1867 «Об утверждении положения о наставничестве для педагогических работников»).</w:t>
      </w:r>
    </w:p>
    <w:p w:rsidR="00C444CD" w:rsidRPr="006D3659" w:rsidRDefault="00C444CD" w:rsidP="00054ED0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3659">
        <w:rPr>
          <w:rFonts w:ascii="Times New Roman" w:hAnsi="Times New Roman" w:cs="Times New Roman"/>
          <w:i/>
          <w:sz w:val="28"/>
          <w:szCs w:val="28"/>
        </w:rPr>
        <w:lastRenderedPageBreak/>
        <w:t>Проблемы, возникшие в процессе реализации программы формат «</w:t>
      </w:r>
      <w:r w:rsidR="006D1EDF" w:rsidRPr="006D3659">
        <w:rPr>
          <w:rFonts w:ascii="Times New Roman" w:hAnsi="Times New Roman" w:cs="Times New Roman"/>
          <w:i/>
          <w:sz w:val="28"/>
          <w:szCs w:val="28"/>
        </w:rPr>
        <w:t>У</w:t>
      </w:r>
      <w:r w:rsidR="0091500A" w:rsidRPr="006D3659">
        <w:rPr>
          <w:rFonts w:ascii="Times New Roman" w:hAnsi="Times New Roman" w:cs="Times New Roman"/>
          <w:i/>
          <w:sz w:val="28"/>
          <w:szCs w:val="28"/>
        </w:rPr>
        <w:t>ченик-ученик</w:t>
      </w:r>
      <w:r w:rsidRPr="006D3659">
        <w:rPr>
          <w:rFonts w:ascii="Times New Roman" w:hAnsi="Times New Roman" w:cs="Times New Roman"/>
          <w:i/>
          <w:sz w:val="28"/>
          <w:szCs w:val="28"/>
        </w:rPr>
        <w:t>»:</w:t>
      </w:r>
    </w:p>
    <w:p w:rsidR="008D32CE" w:rsidRPr="00297C78" w:rsidRDefault="008D32CE" w:rsidP="00054ED0">
      <w:pPr>
        <w:pStyle w:val="a7"/>
        <w:numPr>
          <w:ilvl w:val="0"/>
          <w:numId w:val="20"/>
        </w:numPr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фразы </w:t>
      </w:r>
      <w:r w:rsidR="006D3659">
        <w:rPr>
          <w:rFonts w:ascii="Times New Roman" w:hAnsi="Times New Roman" w:cs="Times New Roman"/>
          <w:sz w:val="28"/>
          <w:szCs w:val="28"/>
        </w:rPr>
        <w:t>в отчете муниципалитетов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97C78">
        <w:rPr>
          <w:rFonts w:ascii="Times New Roman" w:hAnsi="Times New Roman" w:cs="Times New Roman"/>
          <w:sz w:val="28"/>
          <w:szCs w:val="28"/>
        </w:rPr>
        <w:t>Александровский район, г. Бугуруслан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297C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397E" w:rsidRPr="00297C78" w:rsidRDefault="004826F9" w:rsidP="00297C78">
      <w:pPr>
        <w:pStyle w:val="a7"/>
        <w:numPr>
          <w:ilvl w:val="0"/>
          <w:numId w:val="21"/>
        </w:numPr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B397E" w:rsidRPr="00297C78">
        <w:rPr>
          <w:rFonts w:ascii="Times New Roman" w:hAnsi="Times New Roman" w:cs="Times New Roman"/>
          <w:sz w:val="28"/>
          <w:szCs w:val="28"/>
        </w:rPr>
        <w:t>е представлена результативность реализации Программы формат</w:t>
      </w:r>
      <w:r w:rsidR="008D32CE">
        <w:rPr>
          <w:rFonts w:ascii="Times New Roman" w:hAnsi="Times New Roman" w:cs="Times New Roman"/>
          <w:sz w:val="28"/>
          <w:szCs w:val="28"/>
        </w:rPr>
        <w:t xml:space="preserve">а </w:t>
      </w:r>
      <w:r w:rsidR="00FB397E" w:rsidRPr="00297C78">
        <w:rPr>
          <w:rFonts w:ascii="Times New Roman" w:hAnsi="Times New Roman" w:cs="Times New Roman"/>
          <w:sz w:val="28"/>
          <w:szCs w:val="28"/>
        </w:rPr>
        <w:t>«</w:t>
      </w:r>
      <w:r w:rsidR="006D1EDF">
        <w:rPr>
          <w:rFonts w:ascii="Times New Roman" w:hAnsi="Times New Roman" w:cs="Times New Roman"/>
          <w:sz w:val="28"/>
          <w:szCs w:val="28"/>
        </w:rPr>
        <w:t>Ученик-ученик» (</w:t>
      </w:r>
      <w:r w:rsidR="00FB397E" w:rsidRPr="00297C78">
        <w:rPr>
          <w:rFonts w:ascii="Times New Roman" w:hAnsi="Times New Roman" w:cs="Times New Roman"/>
          <w:sz w:val="28"/>
          <w:szCs w:val="28"/>
        </w:rPr>
        <w:t>Беляевский район</w:t>
      </w:r>
      <w:r w:rsidR="00DD41EF" w:rsidRPr="00297C78">
        <w:rPr>
          <w:rFonts w:ascii="Times New Roman" w:hAnsi="Times New Roman" w:cs="Times New Roman"/>
          <w:sz w:val="28"/>
          <w:szCs w:val="28"/>
        </w:rPr>
        <w:t xml:space="preserve">, Бугурусланский район, </w:t>
      </w:r>
      <w:r w:rsidR="00566E10" w:rsidRPr="00297C78">
        <w:rPr>
          <w:rFonts w:ascii="Times New Roman" w:hAnsi="Times New Roman" w:cs="Times New Roman"/>
          <w:sz w:val="28"/>
          <w:szCs w:val="28"/>
        </w:rPr>
        <w:t>Бузулукский район</w:t>
      </w:r>
      <w:r w:rsidR="008F493C" w:rsidRPr="00297C78">
        <w:rPr>
          <w:rFonts w:ascii="Times New Roman" w:hAnsi="Times New Roman" w:cs="Times New Roman"/>
          <w:sz w:val="28"/>
          <w:szCs w:val="28"/>
        </w:rPr>
        <w:t>, Домбаровский район</w:t>
      </w:r>
      <w:r w:rsidR="002C6201">
        <w:rPr>
          <w:rFonts w:ascii="Times New Roman" w:hAnsi="Times New Roman" w:cs="Times New Roman"/>
          <w:sz w:val="28"/>
          <w:szCs w:val="28"/>
        </w:rPr>
        <w:t>, Красногвардейский район</w:t>
      </w:r>
      <w:r w:rsidR="001D0EC2">
        <w:rPr>
          <w:rFonts w:ascii="Times New Roman" w:hAnsi="Times New Roman" w:cs="Times New Roman"/>
          <w:sz w:val="28"/>
          <w:szCs w:val="28"/>
        </w:rPr>
        <w:t>, Сакмарский район</w:t>
      </w:r>
      <w:r w:rsidR="006B12D7">
        <w:rPr>
          <w:rFonts w:ascii="Times New Roman" w:hAnsi="Times New Roman" w:cs="Times New Roman"/>
          <w:sz w:val="28"/>
          <w:szCs w:val="28"/>
        </w:rPr>
        <w:t>, Северный район</w:t>
      </w:r>
      <w:r w:rsidR="00E3113A">
        <w:rPr>
          <w:rFonts w:ascii="Times New Roman" w:hAnsi="Times New Roman" w:cs="Times New Roman"/>
          <w:sz w:val="28"/>
          <w:szCs w:val="28"/>
        </w:rPr>
        <w:t>, Ташлинский район, Тоцкий район</w:t>
      </w:r>
      <w:r w:rsidR="001D0EC2">
        <w:rPr>
          <w:rFonts w:ascii="Times New Roman" w:hAnsi="Times New Roman" w:cs="Times New Roman"/>
          <w:sz w:val="28"/>
          <w:szCs w:val="28"/>
        </w:rPr>
        <w:t>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C444CD" w:rsidRPr="00297C78" w:rsidRDefault="004826F9" w:rsidP="00297C78">
      <w:pPr>
        <w:pStyle w:val="a7"/>
        <w:numPr>
          <w:ilvl w:val="0"/>
          <w:numId w:val="21"/>
        </w:numPr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1500A" w:rsidRPr="00297C78">
        <w:rPr>
          <w:rFonts w:ascii="Times New Roman" w:hAnsi="Times New Roman" w:cs="Times New Roman"/>
          <w:sz w:val="28"/>
          <w:szCs w:val="28"/>
        </w:rPr>
        <w:t>едостаточность технического оснащения (Абдулинский ГО,</w:t>
      </w:r>
      <w:r w:rsidR="00566E10" w:rsidRPr="00297C78">
        <w:rPr>
          <w:rFonts w:ascii="Times New Roman" w:hAnsi="Times New Roman" w:cs="Times New Roman"/>
          <w:sz w:val="28"/>
          <w:szCs w:val="28"/>
        </w:rPr>
        <w:t xml:space="preserve"> г. Бузулук</w:t>
      </w:r>
      <w:r w:rsidR="0091500A" w:rsidRPr="00297C78">
        <w:rPr>
          <w:rFonts w:ascii="Times New Roman" w:hAnsi="Times New Roman" w:cs="Times New Roman"/>
          <w:sz w:val="28"/>
          <w:szCs w:val="28"/>
        </w:rPr>
        <w:t>)</w:t>
      </w:r>
      <w:r w:rsidR="006D1EDF">
        <w:rPr>
          <w:rFonts w:ascii="Times New Roman" w:hAnsi="Times New Roman" w:cs="Times New Roman"/>
          <w:sz w:val="28"/>
          <w:szCs w:val="28"/>
        </w:rPr>
        <w:t>;</w:t>
      </w:r>
    </w:p>
    <w:p w:rsidR="00C444CD" w:rsidRPr="00297C78" w:rsidRDefault="004826F9" w:rsidP="00297C78">
      <w:pPr>
        <w:pStyle w:val="a7"/>
        <w:numPr>
          <w:ilvl w:val="0"/>
          <w:numId w:val="21"/>
        </w:numPr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93599" w:rsidRPr="00297C78">
        <w:rPr>
          <w:rFonts w:ascii="Times New Roman" w:hAnsi="Times New Roman" w:cs="Times New Roman"/>
          <w:sz w:val="28"/>
          <w:szCs w:val="28"/>
        </w:rPr>
        <w:t xml:space="preserve">аставником с трудом решаются проблемы адаптации </w:t>
      </w:r>
      <w:r w:rsidR="00BA05D9" w:rsidRPr="00297C78">
        <w:rPr>
          <w:rFonts w:ascii="Times New Roman" w:hAnsi="Times New Roman" w:cs="Times New Roman"/>
          <w:sz w:val="28"/>
          <w:szCs w:val="28"/>
        </w:rPr>
        <w:t xml:space="preserve">(психологические, организационные и социальные) </w:t>
      </w:r>
      <w:r w:rsidR="00593599" w:rsidRPr="00297C78">
        <w:rPr>
          <w:rFonts w:ascii="Times New Roman" w:hAnsi="Times New Roman" w:cs="Times New Roman"/>
          <w:sz w:val="28"/>
          <w:szCs w:val="28"/>
        </w:rPr>
        <w:t>в учебном коллективе (Акбулакский район</w:t>
      </w:r>
      <w:r w:rsidR="006D1EDF">
        <w:rPr>
          <w:rFonts w:ascii="Times New Roman" w:hAnsi="Times New Roman" w:cs="Times New Roman"/>
          <w:sz w:val="28"/>
          <w:szCs w:val="28"/>
        </w:rPr>
        <w:t>);</w:t>
      </w:r>
    </w:p>
    <w:p w:rsidR="004A2494" w:rsidRDefault="004826F9" w:rsidP="00297C78">
      <w:pPr>
        <w:pStyle w:val="a7"/>
        <w:numPr>
          <w:ilvl w:val="0"/>
          <w:numId w:val="21"/>
        </w:numPr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A2494" w:rsidRPr="00297C78">
        <w:rPr>
          <w:rFonts w:ascii="Times New Roman" w:hAnsi="Times New Roman" w:cs="Times New Roman"/>
          <w:sz w:val="28"/>
          <w:szCs w:val="28"/>
        </w:rPr>
        <w:t xml:space="preserve">ысокая нагрузка на учеников старших классов, как </w:t>
      </w:r>
      <w:r w:rsidR="00A82D35" w:rsidRPr="00297C78">
        <w:rPr>
          <w:rFonts w:ascii="Times New Roman" w:hAnsi="Times New Roman" w:cs="Times New Roman"/>
          <w:sz w:val="28"/>
          <w:szCs w:val="28"/>
        </w:rPr>
        <w:t>следствие -</w:t>
      </w:r>
      <w:r w:rsidR="004A2494" w:rsidRPr="00297C78">
        <w:rPr>
          <w:rFonts w:ascii="Times New Roman" w:hAnsi="Times New Roman" w:cs="Times New Roman"/>
          <w:sz w:val="28"/>
          <w:szCs w:val="28"/>
        </w:rPr>
        <w:t xml:space="preserve"> невозможность регулярной работы с наставляемыми (Александровский район</w:t>
      </w:r>
      <w:r w:rsidR="00A82D35" w:rsidRPr="00297C78">
        <w:rPr>
          <w:rFonts w:ascii="Times New Roman" w:hAnsi="Times New Roman" w:cs="Times New Roman"/>
          <w:sz w:val="28"/>
          <w:szCs w:val="28"/>
        </w:rPr>
        <w:t>, г. Бугуруслан,</w:t>
      </w:r>
      <w:r w:rsidR="002C6201">
        <w:rPr>
          <w:rFonts w:ascii="Times New Roman" w:hAnsi="Times New Roman" w:cs="Times New Roman"/>
          <w:sz w:val="28"/>
          <w:szCs w:val="28"/>
        </w:rPr>
        <w:t xml:space="preserve"> </w:t>
      </w:r>
      <w:r w:rsidR="006D3659">
        <w:rPr>
          <w:rFonts w:ascii="Times New Roman" w:hAnsi="Times New Roman" w:cs="Times New Roman"/>
          <w:sz w:val="28"/>
          <w:szCs w:val="28"/>
        </w:rPr>
        <w:t xml:space="preserve">Красногвардейский </w:t>
      </w:r>
      <w:r w:rsidR="006D3659" w:rsidRPr="00297C78">
        <w:rPr>
          <w:rFonts w:ascii="Times New Roman" w:hAnsi="Times New Roman" w:cs="Times New Roman"/>
          <w:sz w:val="28"/>
          <w:szCs w:val="28"/>
        </w:rPr>
        <w:t>район</w:t>
      </w:r>
      <w:r w:rsidR="004D48AB">
        <w:rPr>
          <w:rFonts w:ascii="Times New Roman" w:hAnsi="Times New Roman" w:cs="Times New Roman"/>
          <w:sz w:val="28"/>
          <w:szCs w:val="28"/>
        </w:rPr>
        <w:t>, Октябрьский рай</w:t>
      </w:r>
      <w:r w:rsidR="001D0EC2">
        <w:rPr>
          <w:rFonts w:ascii="Times New Roman" w:hAnsi="Times New Roman" w:cs="Times New Roman"/>
          <w:sz w:val="28"/>
          <w:szCs w:val="28"/>
        </w:rPr>
        <w:t>о</w:t>
      </w:r>
      <w:r w:rsidR="004D48AB">
        <w:rPr>
          <w:rFonts w:ascii="Times New Roman" w:hAnsi="Times New Roman" w:cs="Times New Roman"/>
          <w:sz w:val="28"/>
          <w:szCs w:val="28"/>
        </w:rPr>
        <w:t>н</w:t>
      </w:r>
      <w:r w:rsidR="001D0EC2">
        <w:rPr>
          <w:rFonts w:ascii="Times New Roman" w:hAnsi="Times New Roman" w:cs="Times New Roman"/>
          <w:sz w:val="28"/>
          <w:szCs w:val="28"/>
        </w:rPr>
        <w:t>, Первомайский район, Пономар</w:t>
      </w:r>
      <w:r w:rsidR="006D1EDF">
        <w:rPr>
          <w:rFonts w:ascii="Times New Roman" w:hAnsi="Times New Roman" w:cs="Times New Roman"/>
          <w:sz w:val="28"/>
          <w:szCs w:val="28"/>
        </w:rPr>
        <w:t>ё</w:t>
      </w:r>
      <w:r w:rsidR="001D0EC2">
        <w:rPr>
          <w:rFonts w:ascii="Times New Roman" w:hAnsi="Times New Roman" w:cs="Times New Roman"/>
          <w:sz w:val="28"/>
          <w:szCs w:val="28"/>
        </w:rPr>
        <w:t>вский район</w:t>
      </w:r>
      <w:r w:rsidR="002C62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4D6E" w:rsidRDefault="009D4D6E" w:rsidP="00297C78">
      <w:pPr>
        <w:pStyle w:val="a7"/>
        <w:numPr>
          <w:ilvl w:val="0"/>
          <w:numId w:val="21"/>
        </w:numPr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по предмету в формате «</w:t>
      </w:r>
      <w:r w:rsidR="000660FF">
        <w:rPr>
          <w:rFonts w:ascii="Times New Roman" w:hAnsi="Times New Roman" w:cs="Times New Roman"/>
          <w:sz w:val="28"/>
          <w:szCs w:val="28"/>
        </w:rPr>
        <w:t>горизонтальное обучение» «</w:t>
      </w:r>
      <w:r w:rsidR="006D1EDF">
        <w:rPr>
          <w:rFonts w:ascii="Times New Roman" w:hAnsi="Times New Roman" w:cs="Times New Roman"/>
          <w:sz w:val="28"/>
          <w:szCs w:val="28"/>
        </w:rPr>
        <w:t>У</w:t>
      </w:r>
      <w:r w:rsidR="000660FF">
        <w:rPr>
          <w:rFonts w:ascii="Times New Roman" w:hAnsi="Times New Roman" w:cs="Times New Roman"/>
          <w:sz w:val="28"/>
          <w:szCs w:val="28"/>
        </w:rPr>
        <w:t>ченик-</w:t>
      </w:r>
      <w:r w:rsidR="006D3659">
        <w:rPr>
          <w:rFonts w:ascii="Times New Roman" w:hAnsi="Times New Roman" w:cs="Times New Roman"/>
          <w:sz w:val="28"/>
          <w:szCs w:val="28"/>
        </w:rPr>
        <w:t>ученик» –</w:t>
      </w:r>
      <w:r w:rsidR="000660FF">
        <w:rPr>
          <w:rFonts w:ascii="Times New Roman" w:hAnsi="Times New Roman" w:cs="Times New Roman"/>
          <w:sz w:val="28"/>
          <w:szCs w:val="28"/>
        </w:rPr>
        <w:t xml:space="preserve">  работа с обучающимися имеющими затруднения в изучении предмета, групповая работа по подготовке к ГИА (Шарлыкский район);</w:t>
      </w:r>
    </w:p>
    <w:p w:rsidR="004826F9" w:rsidRPr="00297C78" w:rsidRDefault="004826F9" w:rsidP="00054ED0">
      <w:pPr>
        <w:pStyle w:val="a7"/>
        <w:numPr>
          <w:ilvl w:val="0"/>
          <w:numId w:val="21"/>
        </w:numPr>
        <w:tabs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препятствие родителей, их несогласие включения детей в программу наставничества (г. Новотроицк)</w:t>
      </w:r>
      <w:r w:rsidR="00EA78F5">
        <w:rPr>
          <w:rFonts w:ascii="Times New Roman" w:hAnsi="Times New Roman" w:cs="Times New Roman"/>
          <w:sz w:val="28"/>
          <w:szCs w:val="28"/>
        </w:rPr>
        <w:t>;</w:t>
      </w:r>
    </w:p>
    <w:p w:rsidR="00212298" w:rsidRDefault="004826F9" w:rsidP="00054ED0">
      <w:pPr>
        <w:pStyle w:val="a7"/>
        <w:numPr>
          <w:ilvl w:val="0"/>
          <w:numId w:val="21"/>
        </w:numPr>
        <w:tabs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12298" w:rsidRPr="00297C78">
        <w:rPr>
          <w:rFonts w:ascii="Times New Roman" w:hAnsi="Times New Roman" w:cs="Times New Roman"/>
          <w:sz w:val="28"/>
          <w:szCs w:val="28"/>
        </w:rPr>
        <w:t>ривычка к контролю со стороны преподавателя, классного руководителя, слабая самоорганизация обучающихся (Кваркенский район)</w:t>
      </w:r>
      <w:r w:rsidR="00EA78F5">
        <w:rPr>
          <w:rFonts w:ascii="Times New Roman" w:hAnsi="Times New Roman" w:cs="Times New Roman"/>
          <w:sz w:val="28"/>
          <w:szCs w:val="28"/>
        </w:rPr>
        <w:t>;</w:t>
      </w:r>
    </w:p>
    <w:p w:rsidR="00054ED0" w:rsidRDefault="000960B7" w:rsidP="00054ED0">
      <w:pPr>
        <w:pStyle w:val="a7"/>
        <w:numPr>
          <w:ilvl w:val="0"/>
          <w:numId w:val="21"/>
        </w:numPr>
        <w:tabs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детей с ограниченными возможностями здоровья (Новосергиевский район)</w:t>
      </w:r>
      <w:r w:rsidR="00EA78F5">
        <w:rPr>
          <w:rFonts w:ascii="Times New Roman" w:hAnsi="Times New Roman" w:cs="Times New Roman"/>
          <w:sz w:val="28"/>
          <w:szCs w:val="28"/>
        </w:rPr>
        <w:t>.</w:t>
      </w:r>
    </w:p>
    <w:p w:rsidR="008D45FD" w:rsidRDefault="008D32CE" w:rsidP="00307453">
      <w:pPr>
        <w:pStyle w:val="a7"/>
        <w:numPr>
          <w:ilvl w:val="0"/>
          <w:numId w:val="21"/>
        </w:numPr>
        <w:tabs>
          <w:tab w:val="left" w:pos="851"/>
        </w:tabs>
        <w:spacing w:after="0" w:line="30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ED0">
        <w:rPr>
          <w:rFonts w:ascii="Times New Roman" w:hAnsi="Times New Roman" w:cs="Times New Roman"/>
          <w:sz w:val="28"/>
          <w:szCs w:val="28"/>
        </w:rPr>
        <w:t>в</w:t>
      </w:r>
      <w:r w:rsidR="00DD41EF" w:rsidRPr="00054ED0">
        <w:rPr>
          <w:rFonts w:ascii="Times New Roman" w:hAnsi="Times New Roman" w:cs="Times New Roman"/>
          <w:sz w:val="28"/>
          <w:szCs w:val="28"/>
        </w:rPr>
        <w:t>недрение практик</w:t>
      </w:r>
      <w:r w:rsidRPr="00054ED0">
        <w:rPr>
          <w:rFonts w:ascii="Times New Roman" w:hAnsi="Times New Roman" w:cs="Times New Roman"/>
          <w:sz w:val="28"/>
          <w:szCs w:val="28"/>
        </w:rPr>
        <w:t xml:space="preserve"> наставничества не должно стать </w:t>
      </w:r>
      <w:r w:rsidR="00DD41EF" w:rsidRPr="00054ED0">
        <w:rPr>
          <w:rFonts w:ascii="Times New Roman" w:hAnsi="Times New Roman" w:cs="Times New Roman"/>
          <w:sz w:val="28"/>
          <w:szCs w:val="28"/>
        </w:rPr>
        <w:t>принудительным, выдуманным, искусственным процессом. Необходимо выделить те проблемы обучающихся, которые оптимально и эффективно решить, используя методологию наставничества (Бугурусланский район)</w:t>
      </w:r>
      <w:r w:rsidR="00EA78F5" w:rsidRPr="00054ED0">
        <w:rPr>
          <w:rFonts w:ascii="Times New Roman" w:hAnsi="Times New Roman" w:cs="Times New Roman"/>
          <w:sz w:val="28"/>
          <w:szCs w:val="28"/>
        </w:rPr>
        <w:t>.</w:t>
      </w:r>
    </w:p>
    <w:p w:rsidR="00507B85" w:rsidRDefault="00507B85" w:rsidP="00507B85">
      <w:pPr>
        <w:pStyle w:val="a7"/>
        <w:tabs>
          <w:tab w:val="left" w:pos="851"/>
        </w:tabs>
        <w:spacing w:after="0" w:line="30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07453" w:rsidRPr="00307453" w:rsidRDefault="000C00C5" w:rsidP="00307453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C00C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Мониторинг</w:t>
      </w:r>
      <w:r w:rsidR="00307453" w:rsidRPr="000C00C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работы руководителей региональных стажировочных площадок в 2021 году</w:t>
      </w:r>
      <w:r w:rsidR="0030745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AF0F04" w:rsidRPr="00307453" w:rsidRDefault="00CC2FBD" w:rsidP="00CC2FBD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453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AF0F04" w:rsidRPr="00307453">
        <w:rPr>
          <w:rFonts w:ascii="Times New Roman" w:hAnsi="Times New Roman" w:cs="Times New Roman"/>
          <w:sz w:val="28"/>
          <w:szCs w:val="28"/>
        </w:rPr>
        <w:t>Согласно приказу</w:t>
      </w:r>
      <w:r w:rsidR="00AF0F04" w:rsidRPr="00307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F04" w:rsidRPr="00307453">
        <w:rPr>
          <w:rFonts w:ascii="Times New Roman" w:hAnsi="Times New Roman" w:cs="Times New Roman"/>
          <w:sz w:val="28"/>
          <w:szCs w:val="28"/>
        </w:rPr>
        <w:t>министерства образования Оренбургской области от 17.01.2020 №01-21-/64 «О создании региональных стажировочных площадок для</w:t>
      </w:r>
      <w:r w:rsidR="00307453" w:rsidRPr="00307453">
        <w:rPr>
          <w:rFonts w:ascii="Times New Roman" w:hAnsi="Times New Roman" w:cs="Times New Roman"/>
          <w:sz w:val="28"/>
          <w:szCs w:val="28"/>
        </w:rPr>
        <w:t xml:space="preserve"> сопровождения молодых </w:t>
      </w:r>
      <w:r w:rsidR="00C35012" w:rsidRPr="00307453">
        <w:rPr>
          <w:rFonts w:ascii="Times New Roman" w:hAnsi="Times New Roman" w:cs="Times New Roman"/>
          <w:sz w:val="28"/>
          <w:szCs w:val="28"/>
        </w:rPr>
        <w:t>учителей»</w:t>
      </w:r>
      <w:r w:rsidR="00C35012" w:rsidRPr="00307453">
        <w:rPr>
          <w:rFonts w:ascii="Times New Roman" w:hAnsi="Times New Roman" w:cs="Times New Roman"/>
        </w:rPr>
        <w:t xml:space="preserve"> </w:t>
      </w:r>
      <w:r w:rsidR="00381343">
        <w:rPr>
          <w:rFonts w:ascii="Times New Roman" w:hAnsi="Times New Roman" w:cs="Times New Roman"/>
        </w:rPr>
        <w:t xml:space="preserve"> </w:t>
      </w:r>
      <w:r w:rsidR="00C35012">
        <w:rPr>
          <w:rFonts w:ascii="Times New Roman" w:hAnsi="Times New Roman" w:cs="Times New Roman"/>
        </w:rPr>
        <w:t>в</w:t>
      </w:r>
      <w:r w:rsidR="00AF0F04" w:rsidRPr="00307453">
        <w:rPr>
          <w:rFonts w:ascii="Times New Roman" w:hAnsi="Times New Roman" w:cs="Times New Roman"/>
          <w:sz w:val="28"/>
          <w:szCs w:val="28"/>
        </w:rPr>
        <w:t xml:space="preserve"> </w:t>
      </w:r>
      <w:r w:rsidR="0037276C" w:rsidRPr="00307453">
        <w:rPr>
          <w:rFonts w:ascii="Times New Roman" w:hAnsi="Times New Roman" w:cs="Times New Roman"/>
          <w:sz w:val="28"/>
          <w:szCs w:val="28"/>
        </w:rPr>
        <w:t xml:space="preserve">27 </w:t>
      </w:r>
      <w:r w:rsidR="00C35012">
        <w:rPr>
          <w:rFonts w:ascii="Times New Roman" w:hAnsi="Times New Roman" w:cs="Times New Roman"/>
          <w:sz w:val="28"/>
          <w:szCs w:val="28"/>
        </w:rPr>
        <w:t>(64%) из 42 муниципалитетов</w:t>
      </w:r>
      <w:r w:rsidR="00AF0F04" w:rsidRPr="00307453">
        <w:rPr>
          <w:rFonts w:ascii="Times New Roman" w:hAnsi="Times New Roman" w:cs="Times New Roman"/>
          <w:sz w:val="28"/>
          <w:szCs w:val="28"/>
        </w:rPr>
        <w:t xml:space="preserve"> области о</w:t>
      </w:r>
      <w:r w:rsidR="00307453">
        <w:rPr>
          <w:rFonts w:ascii="Times New Roman" w:hAnsi="Times New Roman" w:cs="Times New Roman"/>
          <w:sz w:val="28"/>
          <w:szCs w:val="28"/>
        </w:rPr>
        <w:t xml:space="preserve">рганизована работа </w:t>
      </w:r>
      <w:r w:rsidR="00C35012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307453">
        <w:rPr>
          <w:rFonts w:ascii="Times New Roman" w:hAnsi="Times New Roman" w:cs="Times New Roman"/>
          <w:sz w:val="28"/>
          <w:szCs w:val="28"/>
        </w:rPr>
        <w:t>стажировочных</w:t>
      </w:r>
      <w:r w:rsidR="00C35012">
        <w:rPr>
          <w:rFonts w:ascii="Times New Roman" w:hAnsi="Times New Roman" w:cs="Times New Roman"/>
          <w:sz w:val="28"/>
          <w:szCs w:val="28"/>
        </w:rPr>
        <w:t xml:space="preserve"> площадок</w:t>
      </w:r>
      <w:r w:rsidR="00AF0F04" w:rsidRPr="00307453">
        <w:rPr>
          <w:rFonts w:ascii="Times New Roman" w:hAnsi="Times New Roman" w:cs="Times New Roman"/>
          <w:sz w:val="28"/>
          <w:szCs w:val="28"/>
        </w:rPr>
        <w:t xml:space="preserve"> по сопровождению молодых педагогов в возрасте до 35 лет со стажем </w:t>
      </w:r>
      <w:r w:rsidR="00C35012">
        <w:rPr>
          <w:rFonts w:ascii="Times New Roman" w:hAnsi="Times New Roman" w:cs="Times New Roman"/>
          <w:sz w:val="28"/>
          <w:szCs w:val="28"/>
        </w:rPr>
        <w:t>работы до 3-х лет</w:t>
      </w:r>
      <w:r w:rsidR="00AF0F04" w:rsidRPr="00307453">
        <w:rPr>
          <w:rFonts w:ascii="Times New Roman" w:hAnsi="Times New Roman" w:cs="Times New Roman"/>
          <w:sz w:val="28"/>
          <w:szCs w:val="28"/>
        </w:rPr>
        <w:t>.</w:t>
      </w:r>
      <w:r w:rsidRPr="00307453">
        <w:rPr>
          <w:rFonts w:ascii="Times New Roman" w:hAnsi="Times New Roman" w:cs="Times New Roman"/>
          <w:sz w:val="28"/>
          <w:szCs w:val="28"/>
        </w:rPr>
        <w:t xml:space="preserve"> </w:t>
      </w:r>
      <w:r w:rsidRPr="0030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07453" w:rsidRPr="0030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деятельности</w:t>
      </w:r>
      <w:r w:rsidRPr="0030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региональных стажировочных</w:t>
      </w:r>
      <w:r w:rsidR="00507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за </w:t>
      </w:r>
      <w:r w:rsidRPr="0030745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выявлено, что не были активны 16 региональных стажировочных площадок из 53 (30%). Руководители стажировочных площадок объясняли свою пассивность пандемией, отсутствием возможности очного взаимодействия.</w:t>
      </w:r>
    </w:p>
    <w:p w:rsidR="00CC2FBD" w:rsidRPr="00307453" w:rsidRDefault="00AF0F04" w:rsidP="00AF0F0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45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35012">
        <w:rPr>
          <w:rFonts w:ascii="Times New Roman" w:hAnsi="Times New Roman" w:cs="Times New Roman"/>
          <w:sz w:val="28"/>
          <w:szCs w:val="28"/>
        </w:rPr>
        <w:t xml:space="preserve">Региональные стажировочные площадки </w:t>
      </w:r>
      <w:r w:rsidRPr="00307453">
        <w:rPr>
          <w:rFonts w:ascii="Times New Roman" w:hAnsi="Times New Roman" w:cs="Times New Roman"/>
          <w:sz w:val="28"/>
          <w:szCs w:val="28"/>
        </w:rPr>
        <w:t xml:space="preserve">работают по утверждённым программам, реализуют план мероприятий, транслируя свой опыт на уровне региона. </w:t>
      </w:r>
    </w:p>
    <w:tbl>
      <w:tblPr>
        <w:tblW w:w="9810" w:type="dxa"/>
        <w:tblCellSpacing w:w="0" w:type="dxa"/>
        <w:tblInd w:w="-459" w:type="dxa"/>
        <w:tblLook w:val="04A0" w:firstRow="1" w:lastRow="0" w:firstColumn="1" w:lastColumn="0" w:noHBand="0" w:noVBand="1"/>
      </w:tblPr>
      <w:tblGrid>
        <w:gridCol w:w="586"/>
        <w:gridCol w:w="1907"/>
        <w:gridCol w:w="4198"/>
        <w:gridCol w:w="3119"/>
      </w:tblGrid>
      <w:tr w:rsidR="00307453" w:rsidRPr="00307453" w:rsidTr="0037276C">
        <w:trPr>
          <w:trHeight w:val="765"/>
          <w:tblCellSpacing w:w="0" w:type="dxa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Программа региональной стажировочной площадки</w:t>
            </w:r>
          </w:p>
        </w:tc>
      </w:tr>
      <w:tr w:rsidR="00307453" w:rsidRPr="00307453" w:rsidTr="0037276C">
        <w:trPr>
          <w:trHeight w:val="102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Абдулинский городской округ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 1» г. Абдулино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03CD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Школа молодого педагога </w:t>
            </w:r>
          </w:p>
          <w:p w:rsidR="001403CD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«Шаг в будущее» </w:t>
            </w:r>
          </w:p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гг.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Адамовский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«Адамовская средняя общеобразовательная школа № 2» Адамовского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 2020-2024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785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Адамовский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«Адамовская средняя общеобразовательная школа № 1 имени  М.И. Шеменева» Адамовского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4B5A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«Школа молодого учителя» </w:t>
            </w:r>
          </w:p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2020-2024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Акбулакский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«Акбулакская средняя общеобразовательная школа № 3</w:t>
            </w:r>
            <w:r w:rsidR="00141107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Акбулакского района Оренбургской области»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 ступенькам мастерства» 2020-2024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204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Александровского района Оренбургской области «Александровская средняя общеобразовательная школа имени Героя Советского Союза Рощепкина Василия Дмитриевича»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Практика формирования предметных, метапредметных и личностных результатов в рамках учебного предмета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«Обществознание»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(для сопровождения молодых учителей)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485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Бугуруслан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«Основная общеобразовательная школа № 5» муниципального образования «город Бугуруслан»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Бугурусланский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«Баймаковская основная общеобразовательная школа» Бугурусланского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 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2439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Бугурусланский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«Михайловская средняя общеобразовательная школа» Бугурусланского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«Формирование коммуникативной компетенции обучающихся на основе использования интерактивных образовательных технологий на уроках английского языка и во внеурочной деятельности» (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молодых педагогов английского языка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447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Бузулук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города Бузулука «Средняя общеобразовательная школа № 1 имени Героя Советского Союза Басманова Владимира Ивановича»</w:t>
            </w:r>
            <w:r w:rsidR="00141107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Бузулукского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«Современный урок в практике учителя: проблемы, опыт, результаты»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344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Гайский городской округ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7» г. Гая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профессиональных компетенций молодых педагогов как фактор повышения качества образования»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27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Илекский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«Илекская средняя общеобразовательная школа № 2» Илекского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B4B5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  2020-2023 гг.</w:t>
            </w:r>
          </w:p>
        </w:tc>
      </w:tr>
      <w:tr w:rsidR="00307453" w:rsidRPr="00307453" w:rsidTr="0037276C">
        <w:trPr>
          <w:trHeight w:val="115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Кваркенский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«Кваркенская средняя общеобразовательная школа» Красногвардейского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Региональная программа профессиональной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адаптации и развития молодых учителей.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307453" w:rsidRPr="00307453" w:rsidTr="0037276C">
        <w:trPr>
          <w:trHeight w:val="115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«Подольская средняя общеобразовательная школа» Красногвардейского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«Центр цифрового образования»</w:t>
            </w:r>
          </w:p>
        </w:tc>
      </w:tr>
      <w:tr w:rsidR="00307453" w:rsidRPr="00307453" w:rsidTr="0037276C">
        <w:trPr>
          <w:trHeight w:val="755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«Пролетарская средняя общеобразовательная школа » Красногвардейского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3CD" w:rsidRPr="00307453" w:rsidRDefault="00AB4B5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 </w:t>
            </w:r>
          </w:p>
          <w:p w:rsidR="00A53CB1" w:rsidRPr="00307453" w:rsidRDefault="00AB4B5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2020-2023 гг.</w:t>
            </w:r>
          </w:p>
        </w:tc>
      </w:tr>
      <w:tr w:rsidR="00307453" w:rsidRPr="00307453" w:rsidTr="0037276C">
        <w:trPr>
          <w:trHeight w:val="155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Курманаевский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«Курманаевская средняя общеобразовательная школа» с. Курманаевка Курманаевского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педагога»,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30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Новоорский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2» п. Энергетик Новоорского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403CD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«Лестница профессионального роста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учителя химии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(молодые учителя со стажем 0-5 лет), </w:t>
            </w:r>
          </w:p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41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Новоорский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4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автономное общеобразовательное учреждение «Средняя общеобразовательная школа № 1» п. </w:t>
            </w:r>
            <w:r w:rsidR="00141107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Новоорск имени Героя Советсткого Союза Калачёва А.В.»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Новоорского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педагога»,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313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Новосергиевский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«Покровская средняя общеобразовательная школа» Новосергиевского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педагога», 2020-2024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305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Новосергиевский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«Землянская основная общеобразовательная школа» Новосергиевского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«Молодые профессионалы»,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08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«Октябрьская начальная школа» Октябрьского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«Формирование профессиональных компетенций молодого педагога в условиях современной сельской школ»</w:t>
            </w:r>
          </w:p>
        </w:tc>
      </w:tr>
      <w:tr w:rsidR="00307453" w:rsidRPr="00307453" w:rsidTr="0037276C">
        <w:trPr>
          <w:trHeight w:val="1012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Оренбург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4B5A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автономное учреждение «Гимназия № 3» </w:t>
            </w:r>
          </w:p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Оренбурга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Площадка для молодых учителей по предметам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«История» и «Обществознание»</w:t>
            </w:r>
          </w:p>
        </w:tc>
      </w:tr>
      <w:tr w:rsidR="00307453" w:rsidRPr="00307453" w:rsidTr="0037276C">
        <w:trPr>
          <w:trHeight w:val="1126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Оренбург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4B5A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«Средняя общеобразовательная школа № 79»  </w:t>
            </w:r>
          </w:p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г. Оренбурга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Площадка для молодых учителей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начальных классов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образовательное учреждение «Красноуральская общеобразовательная школа Оренбургск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«Учитель в начале профессионального пути» 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«Средняя общеобразовательная школа № 52 г. Орска»</w:t>
            </w:r>
          </w:p>
          <w:p w:rsidR="00AB4B5A" w:rsidRPr="00307453" w:rsidRDefault="00AB4B5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«Сопровождение профессиональной адаптации и развития молодых учителей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химии и (или) биологии в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рамках реализации регионального проекта «Учитель будущего»,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755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B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автономное учреждение «Средняя общеобразовательная школа № 49 г. Орска имени 60-летия Победы советского народа в 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Великой Отечественной войне 1941-1945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гг.»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Внедрение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инклюзивного обучения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условие реализации образовательных потребностей детей с ОВЗ»,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836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«Средняя об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щеобразовательная школа № 6 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Орска»</w:t>
            </w:r>
          </w:p>
          <w:p w:rsidR="00AB4B5A" w:rsidRPr="00307453" w:rsidRDefault="00AB4B5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B4B5A" w:rsidP="00AB4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«Комплексный подход к образованию</w:t>
            </w:r>
            <w:r w:rsidR="00A53CB1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социализации </w:t>
            </w:r>
            <w:r w:rsidR="00A53CB1"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обучающих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ся</w:t>
            </w:r>
            <w:r w:rsidR="00A53CB1"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 ограниченными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A53CB1"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озможностями здоровья</w:t>
            </w:r>
            <w:r w:rsidR="00A53CB1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рамках Национального проекта «Успех каждого реб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ё</w:t>
            </w:r>
            <w:r w:rsidR="00A53CB1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нка», 2020-2023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858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«Гимназия № 2 г. Орска»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«Сопровождение профессиональной адаптации и развития молодых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учителей русского языка</w:t>
            </w:r>
            <w:r w:rsidR="00AA7181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              и 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литературы в рамках реализации регионального проекта «Учитель будущего», 2020-2023</w:t>
            </w:r>
            <w:r w:rsidR="00AB4B5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07453" w:rsidRPr="00307453" w:rsidTr="0037276C">
        <w:trPr>
          <w:trHeight w:val="1234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Переволоцкий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школа» № 2 п. Переволоцкий» Переволоцкого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«Программа профессиональной адаптации и развития молодых учителей»</w:t>
            </w:r>
          </w:p>
        </w:tc>
      </w:tr>
      <w:tr w:rsidR="00307453" w:rsidRPr="00307453" w:rsidTr="0037276C">
        <w:trPr>
          <w:trHeight w:val="94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30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«Пономаревская средняя общеобразовательная школа» Пономаревского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для сопровождения молодых учителей в рамках реализации регионального проекта «Учитель будущего»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1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Сакмарский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«Светлинская средняя общеобразовательная школа» Сакмарского района Оренбургской области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«Профессиональное становление молодого учителя»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Саракташский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«Саракташская средняя общеобразовательная школа №</w:t>
            </w:r>
            <w:r w:rsidR="001A10AA"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3» Саракташского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учителя»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Светлинский район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«Светлинская средняя общеобразовательная школа №2» Светлинского района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«Инновационные технологии в изучении 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математики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условиях реализации ФГОС ООО и СОО»</w:t>
            </w:r>
          </w:p>
        </w:tc>
      </w:tr>
      <w:tr w:rsidR="00307453" w:rsidRPr="00307453" w:rsidTr="0037276C">
        <w:trPr>
          <w:trHeight w:val="1275"/>
          <w:tblCellSpacing w:w="0" w:type="dxa"/>
        </w:trPr>
        <w:tc>
          <w:tcPr>
            <w:tcW w:w="5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Соль-Илецкий городской округ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«Лицей Соль-Илецкого городского округа» Оренбургской области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«Дорога к мастерству»</w:t>
            </w:r>
          </w:p>
        </w:tc>
      </w:tr>
      <w:tr w:rsidR="00307453" w:rsidRPr="00307453" w:rsidTr="0037276C">
        <w:trPr>
          <w:trHeight w:val="1785"/>
          <w:tblCellSpacing w:w="0" w:type="dxa"/>
        </w:trPr>
        <w:tc>
          <w:tcPr>
            <w:tcW w:w="58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A10AA" w:rsidRPr="00307453" w:rsidRDefault="001A10AA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10AA" w:rsidRPr="00307453" w:rsidRDefault="001A10A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Сорочинский городской округ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10AA" w:rsidRPr="00307453" w:rsidRDefault="001A10A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3 имени Героя Советского Союза И.А.</w:t>
            </w:r>
            <w:r w:rsidRPr="0030745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Акимова»</w:t>
            </w: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города Сорочинска Оренбургской области – </w:t>
            </w:r>
            <w:r w:rsidRPr="003074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математика, физика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10AA" w:rsidRPr="00307453" w:rsidRDefault="001A10A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для сопровождения молодых учителей</w:t>
            </w:r>
          </w:p>
        </w:tc>
      </w:tr>
      <w:tr w:rsidR="00307453" w:rsidRPr="00307453" w:rsidTr="0037276C">
        <w:trPr>
          <w:trHeight w:val="1298"/>
          <w:tblCellSpacing w:w="0" w:type="dxa"/>
        </w:trPr>
        <w:tc>
          <w:tcPr>
            <w:tcW w:w="5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A10AA" w:rsidRPr="00307453" w:rsidRDefault="001A10AA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10AA" w:rsidRPr="00307453" w:rsidRDefault="001A10AA" w:rsidP="00A4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A10AA" w:rsidRPr="00307453" w:rsidRDefault="001A10AA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Муниципальное общеобразовательное  учреждение «Средняя общеобразовательная школа № 5 имени А.Н. Лавкова» города Сорочинска Оренбургской области – </w:t>
            </w:r>
            <w:r w:rsidRPr="003074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начальные классы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0AA" w:rsidRPr="00307453" w:rsidRDefault="001A10AA" w:rsidP="00A40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453" w:rsidRPr="00307453" w:rsidTr="0037276C">
        <w:trPr>
          <w:trHeight w:val="1088"/>
          <w:tblCellSpacing w:w="0" w:type="dxa"/>
        </w:trPr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Pr="0030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Тоцкий район</w:t>
            </w:r>
          </w:p>
        </w:tc>
        <w:tc>
          <w:tcPr>
            <w:tcW w:w="41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«Зареченская классическая гимназия»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молодого педагога»</w:t>
            </w:r>
          </w:p>
        </w:tc>
      </w:tr>
      <w:tr w:rsidR="00307453" w:rsidRPr="00307453" w:rsidTr="0037276C">
        <w:trPr>
          <w:trHeight w:val="1530"/>
          <w:tblCellSpacing w:w="0" w:type="dxa"/>
        </w:trPr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Шарлыкский район</w:t>
            </w:r>
          </w:p>
        </w:tc>
        <w:tc>
          <w:tcPr>
            <w:tcW w:w="41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«Дубровская средняя общеобразовательная школа» Шарлыкского района Оренбургской области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Площадка для сопровождения молодых учителей</w:t>
            </w:r>
          </w:p>
        </w:tc>
      </w:tr>
      <w:tr w:rsidR="00307453" w:rsidRPr="00307453" w:rsidTr="0037276C">
        <w:trPr>
          <w:trHeight w:val="1295"/>
          <w:tblCellSpacing w:w="0" w:type="dxa"/>
        </w:trPr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53CB1" w:rsidRPr="00307453" w:rsidRDefault="00A53CB1" w:rsidP="001A1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Ясненский городской округ</w:t>
            </w:r>
          </w:p>
        </w:tc>
        <w:tc>
          <w:tcPr>
            <w:tcW w:w="41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автономное учреждение «Средняя общеобразовательная школа № 2» муниципального образования Ясненский городской округ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3CB1" w:rsidRPr="00307453" w:rsidRDefault="00A53CB1" w:rsidP="00A4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4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«Путь к успеху»</w:t>
            </w:r>
          </w:p>
        </w:tc>
      </w:tr>
    </w:tbl>
    <w:p w:rsidR="00AF0F04" w:rsidRPr="00307453" w:rsidRDefault="00AA7181" w:rsidP="00AF0F0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45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D00B7" w:rsidRPr="00307453" w:rsidRDefault="000D00B7" w:rsidP="000D00B7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453">
        <w:rPr>
          <w:rFonts w:ascii="Times New Roman" w:hAnsi="Times New Roman" w:cs="Times New Roman"/>
          <w:sz w:val="28"/>
          <w:szCs w:val="28"/>
        </w:rPr>
        <w:t xml:space="preserve">            В </w:t>
      </w:r>
      <w:r w:rsidR="00C35012">
        <w:rPr>
          <w:rFonts w:ascii="Times New Roman" w:hAnsi="Times New Roman" w:cs="Times New Roman"/>
          <w:sz w:val="28"/>
          <w:szCs w:val="28"/>
        </w:rPr>
        <w:t>2021</w:t>
      </w:r>
      <w:r w:rsidRPr="00307453">
        <w:rPr>
          <w:rFonts w:ascii="Times New Roman" w:hAnsi="Times New Roman" w:cs="Times New Roman"/>
          <w:sz w:val="28"/>
          <w:szCs w:val="28"/>
        </w:rPr>
        <w:t xml:space="preserve"> году муниципалитетам было рекомендовано взять на контроль работу региональных стажировочных площадок. Кроме этого, ГБУ РЦРО стало отслеживать работу региональных стажировочных пло</w:t>
      </w:r>
      <w:r w:rsidR="00D541ED" w:rsidRPr="00307453">
        <w:rPr>
          <w:rFonts w:ascii="Times New Roman" w:hAnsi="Times New Roman" w:cs="Times New Roman"/>
          <w:sz w:val="28"/>
          <w:szCs w:val="28"/>
        </w:rPr>
        <w:t xml:space="preserve">щадок, используя оценочный </w:t>
      </w:r>
      <w:r w:rsidR="00B26CC9" w:rsidRPr="00307453">
        <w:rPr>
          <w:rFonts w:ascii="Times New Roman" w:hAnsi="Times New Roman" w:cs="Times New Roman"/>
          <w:sz w:val="28"/>
          <w:szCs w:val="28"/>
        </w:rPr>
        <w:t>лист, который</w:t>
      </w:r>
      <w:r w:rsidRPr="00307453">
        <w:rPr>
          <w:rFonts w:ascii="Times New Roman" w:hAnsi="Times New Roman" w:cs="Times New Roman"/>
          <w:sz w:val="28"/>
          <w:szCs w:val="28"/>
        </w:rPr>
        <w:t xml:space="preserve"> </w:t>
      </w:r>
      <w:r w:rsidR="00D541ED" w:rsidRPr="00307453">
        <w:rPr>
          <w:rFonts w:ascii="Times New Roman" w:hAnsi="Times New Roman" w:cs="Times New Roman"/>
          <w:sz w:val="28"/>
          <w:szCs w:val="28"/>
        </w:rPr>
        <w:t>содержит критерии –</w:t>
      </w:r>
      <w:r w:rsidRPr="00307453">
        <w:rPr>
          <w:rFonts w:ascii="Times New Roman" w:hAnsi="Times New Roman" w:cs="Times New Roman"/>
          <w:sz w:val="28"/>
          <w:szCs w:val="28"/>
        </w:rPr>
        <w:t xml:space="preserve"> качество подачи материала наставниками и содержание методических рекомендаций.</w:t>
      </w:r>
    </w:p>
    <w:p w:rsidR="00C35012" w:rsidRDefault="00C35012" w:rsidP="00D541E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453">
        <w:rPr>
          <w:rFonts w:ascii="Times New Roman" w:hAnsi="Times New Roman" w:cs="Times New Roman"/>
          <w:sz w:val="28"/>
          <w:szCs w:val="28"/>
        </w:rPr>
        <w:t>С января 2021 года все муниципалитеты получили график, который позволил молодым педагогам заранее планировать посещение мероприятий (перед началом каждой четверти формировался план-график мероприятий с указанием темы, категории учебных вебинаров, постоянной ссылки на подключение, идентификатора и кода доступа).</w:t>
      </w:r>
    </w:p>
    <w:p w:rsidR="00AD1FBF" w:rsidRDefault="00AD1FBF" w:rsidP="00AD1FB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5FD">
        <w:rPr>
          <w:rFonts w:ascii="Times New Roman" w:hAnsi="Times New Roman" w:cs="Times New Roman"/>
          <w:sz w:val="28"/>
          <w:szCs w:val="28"/>
        </w:rPr>
        <w:t xml:space="preserve">Совершенствование и развитие компетенций наставников осуществляется через обучающие семинары и методические рекомендации для наставников. В первом полугодии 2021 года ГБУ РЦРО издан сборник кейсов региональных методических и психолого-педагогических мероприятий «Лучшие педагогические и методические практики системы общего образования Оренбургской области», которые были подготовлены и проведены в рамках регионального сетевого взаимодействия ГБУ РЦРО, межмуниципальных методических центров сопровождения педагогов                       и региональных стажировочных площадок в 2020/2021 учебном году. </w:t>
      </w:r>
      <w:r w:rsidRPr="008D45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сборник, содержащий 41 кейс, размещён на сайте «Цифровая школа Оренбуржья», в разделе «Методическая мастерская учителя», вкладка «Методические материалы региональных стажировочных площадок» – </w:t>
      </w:r>
      <w:r w:rsidRPr="008D45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региональном информационно-сетевым ресурсом наставляемых и наставников. </w:t>
      </w:r>
    </w:p>
    <w:p w:rsidR="00D541ED" w:rsidRPr="00307453" w:rsidRDefault="00A53CB1" w:rsidP="00D541E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453">
        <w:rPr>
          <w:rFonts w:ascii="Times New Roman" w:hAnsi="Times New Roman" w:cs="Times New Roman"/>
          <w:sz w:val="28"/>
          <w:szCs w:val="28"/>
        </w:rPr>
        <w:t xml:space="preserve">За 2021 год </w:t>
      </w:r>
      <w:r w:rsidR="00D541ED" w:rsidRPr="00307453">
        <w:rPr>
          <w:rFonts w:ascii="Times New Roman" w:hAnsi="Times New Roman" w:cs="Times New Roman"/>
          <w:sz w:val="28"/>
          <w:szCs w:val="28"/>
        </w:rPr>
        <w:t xml:space="preserve">37 </w:t>
      </w:r>
      <w:r w:rsidRPr="00307453">
        <w:rPr>
          <w:rFonts w:ascii="Times New Roman" w:hAnsi="Times New Roman" w:cs="Times New Roman"/>
          <w:sz w:val="28"/>
          <w:szCs w:val="28"/>
        </w:rPr>
        <w:t>региональными стажировочными площадками</w:t>
      </w:r>
      <w:r w:rsidR="00D541ED" w:rsidRPr="00307453">
        <w:rPr>
          <w:rFonts w:ascii="Times New Roman" w:hAnsi="Times New Roman" w:cs="Times New Roman"/>
          <w:sz w:val="28"/>
          <w:szCs w:val="28"/>
        </w:rPr>
        <w:t xml:space="preserve"> было проведено 125 мероприятий, из них в 1 полугодии - 65, во 2 полугодии – 60.                   В первом полугодии мероприятия проводились ежемесячно, во 2 полугодии – 1 раз в четверть. </w:t>
      </w:r>
    </w:p>
    <w:p w:rsidR="00B26CC9" w:rsidRPr="003D1C33" w:rsidRDefault="00D541ED" w:rsidP="00B26CC9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3">
        <w:rPr>
          <w:rFonts w:ascii="Times New Roman" w:hAnsi="Times New Roman" w:cs="Times New Roman"/>
          <w:sz w:val="28"/>
          <w:szCs w:val="28"/>
        </w:rPr>
        <w:t>Р</w:t>
      </w:r>
      <w:r w:rsidR="00A53CB1" w:rsidRPr="003D1C33">
        <w:rPr>
          <w:rFonts w:ascii="Times New Roman" w:hAnsi="Times New Roman" w:cs="Times New Roman"/>
          <w:sz w:val="28"/>
          <w:szCs w:val="28"/>
        </w:rPr>
        <w:t>уководителями стажировочных площадок было разработано</w:t>
      </w:r>
      <w:r w:rsidRPr="003D1C33">
        <w:rPr>
          <w:rFonts w:ascii="Times New Roman" w:hAnsi="Times New Roman" w:cs="Times New Roman"/>
          <w:sz w:val="28"/>
          <w:szCs w:val="28"/>
        </w:rPr>
        <w:t xml:space="preserve"> </w:t>
      </w:r>
      <w:r w:rsidR="00A53CB1" w:rsidRPr="003D1C33">
        <w:rPr>
          <w:rFonts w:ascii="Times New Roman" w:hAnsi="Times New Roman" w:cs="Times New Roman"/>
          <w:sz w:val="28"/>
          <w:szCs w:val="28"/>
        </w:rPr>
        <w:t>104 м</w:t>
      </w:r>
      <w:r w:rsidRPr="003D1C33">
        <w:rPr>
          <w:rFonts w:ascii="Times New Roman" w:hAnsi="Times New Roman" w:cs="Times New Roman"/>
          <w:sz w:val="28"/>
          <w:szCs w:val="28"/>
        </w:rPr>
        <w:t xml:space="preserve">етодических рекомендации: </w:t>
      </w:r>
      <w:r w:rsidR="00A53CB1" w:rsidRPr="003D1C33">
        <w:rPr>
          <w:rFonts w:ascii="Times New Roman" w:hAnsi="Times New Roman" w:cs="Times New Roman"/>
          <w:sz w:val="28"/>
          <w:szCs w:val="28"/>
        </w:rPr>
        <w:t xml:space="preserve">для молодых учителей – 91, для педагогов-наставников – 13. </w:t>
      </w:r>
    </w:p>
    <w:p w:rsidR="0037276C" w:rsidRPr="003D1C33" w:rsidRDefault="0037276C" w:rsidP="003D1C33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C33">
        <w:rPr>
          <w:rFonts w:ascii="Times New Roman" w:hAnsi="Times New Roman" w:cs="Times New Roman"/>
          <w:sz w:val="28"/>
          <w:szCs w:val="28"/>
        </w:rPr>
        <w:t xml:space="preserve">Все руководители стажировочных площадок своевременно предоставили отчёты по реализации региональной программы наставничества в рамках работы региональной стажировочной площадки по сопровождению молодых учителей за 2021 год. Качественный организационно-методическое сопровождение было осуществлено на 7 стажировочных площадках: 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CC9">
        <w:rPr>
          <w:rFonts w:ascii="Times New Roman" w:hAnsi="Times New Roman" w:cs="Times New Roman"/>
          <w:sz w:val="28"/>
          <w:szCs w:val="28"/>
        </w:rPr>
        <w:t>г. Бузулук (</w:t>
      </w:r>
      <w:r w:rsidRPr="00B26CC9">
        <w:rPr>
          <w:rFonts w:ascii="Times New Roman" w:eastAsia="Calibri" w:hAnsi="Times New Roman" w:cs="Times New Roman"/>
          <w:bCs/>
          <w:sz w:val="28"/>
          <w:szCs w:val="28"/>
        </w:rPr>
        <w:t>«Роль наставника в профессиональном становлении молодого педагога: проблемы, опыт, результаты» 2021-2024 гг./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общеобразовательное авт</w:t>
      </w:r>
      <w:r w:rsid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>ономное учреждение г. Бузулука «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Средняя общеобразовательная школа № 1 имени Героя Советского Союз</w:t>
      </w:r>
      <w:r w:rsid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>а Басманова Владимира Ивановича»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CC9">
        <w:rPr>
          <w:rFonts w:ascii="Times New Roman" w:hAnsi="Times New Roman" w:cs="Times New Roman"/>
          <w:sz w:val="28"/>
          <w:szCs w:val="28"/>
        </w:rPr>
        <w:t>Новосергиевский район («Школа молодого пе</w:t>
      </w:r>
      <w:r w:rsidR="00B26CC9">
        <w:rPr>
          <w:rFonts w:ascii="Times New Roman" w:hAnsi="Times New Roman" w:cs="Times New Roman"/>
          <w:sz w:val="28"/>
          <w:szCs w:val="28"/>
        </w:rPr>
        <w:t xml:space="preserve">дагога» 2020-2024 гг. 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Муниципальное автономное общеобразовательное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учреждение</w:t>
      </w:r>
      <w:r w:rsidRPr="00B26CC9">
        <w:rPr>
          <w:rFonts w:ascii="Times New Roman" w:hAnsi="Times New Roman" w:cs="Times New Roman"/>
          <w:sz w:val="28"/>
          <w:szCs w:val="28"/>
        </w:rPr>
        <w:t xml:space="preserve"> «Покровская средняя общеобразовательная школа» Новосергиевского района Оренбургской области);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г. Оренбург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Площадка для молодых учителей по предметам: «История» и Обществознание»/ Муниципальное общеобразовательное автономное учреждение</w:t>
      </w:r>
      <w:r w:rsidRPr="00B26CC9">
        <w:rPr>
          <w:rFonts w:ascii="Times New Roman" w:hAnsi="Times New Roman" w:cs="Times New Roman"/>
          <w:sz w:val="28"/>
          <w:szCs w:val="28"/>
        </w:rPr>
        <w:t xml:space="preserve"> «Гимназия № 3»);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6CC9">
        <w:rPr>
          <w:rFonts w:ascii="Times New Roman" w:hAnsi="Times New Roman" w:cs="Times New Roman"/>
          <w:sz w:val="28"/>
          <w:szCs w:val="28"/>
        </w:rPr>
        <w:t>г. Оренбург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Площадка для молодых учителей начальных классов/Муниципальное общеобразовательное автономное учреждение</w:t>
      </w:r>
      <w:r w:rsidRPr="00B26CC9">
        <w:rPr>
          <w:rFonts w:ascii="Times New Roman" w:hAnsi="Times New Roman" w:cs="Times New Roman"/>
          <w:sz w:val="28"/>
          <w:szCs w:val="28"/>
        </w:rPr>
        <w:t xml:space="preserve"> «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Средняя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общеобразовательная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 xml:space="preserve">школа 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№ 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79</w:t>
      </w:r>
      <w:r w:rsidRPr="00B26CC9">
        <w:rPr>
          <w:rFonts w:ascii="Times New Roman" w:hAnsi="Times New Roman" w:cs="Times New Roman"/>
          <w:sz w:val="28"/>
          <w:szCs w:val="28"/>
        </w:rPr>
        <w:t>»);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B26CC9">
        <w:rPr>
          <w:rFonts w:ascii="Times New Roman" w:hAnsi="Times New Roman" w:cs="Times New Roman"/>
          <w:sz w:val="28"/>
          <w:szCs w:val="28"/>
          <w:shd w:val="clear" w:color="auto" w:fill="FFFFFF"/>
        </w:rPr>
        <w:t>г. Орск «Сопровождение профессиональной адаптации и развития молодых учителей химии и (или) биологии в рамках реализации регионального проекта «Учитель будущего», 2020-2023 гг./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Муниципальное общеобразовательное автономное учреждение 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lastRenderedPageBreak/>
        <w:t xml:space="preserve">"Средняя </w:t>
      </w:r>
      <w:r w:rsidR="00B26CC9"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общеобразовательная школа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№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52 г. Орска» Оренбургской области);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Саракташский район (</w:t>
      </w:r>
      <w:r w:rsidRPr="00B26CC9">
        <w:rPr>
          <w:rFonts w:ascii="Times New Roman" w:hAnsi="Times New Roman" w:cs="Times New Roman"/>
          <w:sz w:val="28"/>
          <w:szCs w:val="28"/>
        </w:rPr>
        <w:t xml:space="preserve">«Школа молодого учителя» Муниципальное бюджетное общеобразовательное учреждение «Саракташская 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средняя 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общеобразовательная</w:t>
      </w: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B26CC9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школа № 3</w:t>
      </w:r>
      <w:r w:rsidRPr="00B26CC9">
        <w:rPr>
          <w:rFonts w:ascii="Times New Roman" w:hAnsi="Times New Roman" w:cs="Times New Roman"/>
          <w:sz w:val="28"/>
          <w:szCs w:val="28"/>
        </w:rPr>
        <w:t xml:space="preserve">» </w:t>
      </w:r>
      <w:r w:rsidR="00B26CC9" w:rsidRPr="00B26CC9">
        <w:rPr>
          <w:rFonts w:ascii="Times New Roman" w:hAnsi="Times New Roman" w:cs="Times New Roman"/>
          <w:sz w:val="28"/>
          <w:szCs w:val="28"/>
        </w:rPr>
        <w:t>Саракташского района</w:t>
      </w:r>
      <w:r w:rsidRPr="00B26CC9">
        <w:rPr>
          <w:rFonts w:ascii="Times New Roman" w:hAnsi="Times New Roman" w:cs="Times New Roman"/>
          <w:sz w:val="28"/>
          <w:szCs w:val="28"/>
        </w:rPr>
        <w:t xml:space="preserve"> Оренбургской области);</w:t>
      </w:r>
    </w:p>
    <w:p w:rsidR="0037276C" w:rsidRPr="00B26CC9" w:rsidRDefault="0037276C" w:rsidP="00B26CC9">
      <w:pPr>
        <w:pStyle w:val="a7"/>
        <w:numPr>
          <w:ilvl w:val="0"/>
          <w:numId w:val="30"/>
        </w:numPr>
        <w:spacing w:after="0" w:line="30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  <w:shd w:val="clear" w:color="auto" w:fill="FBFBFB"/>
        </w:rPr>
        <w:t>Шарлыкский район (</w:t>
      </w:r>
      <w:r w:rsidRPr="00B26CC9">
        <w:rPr>
          <w:rFonts w:ascii="Times New Roman" w:hAnsi="Times New Roman" w:cs="Times New Roman"/>
          <w:sz w:val="28"/>
          <w:szCs w:val="28"/>
        </w:rPr>
        <w:t>«Школа молодого учителя»/Муниципальное автономное общеобразовательное учреждение «Дубровская средняя общеобразовательная школа» Шарлыкского района Оренбургской области).</w:t>
      </w:r>
    </w:p>
    <w:p w:rsidR="0037276C" w:rsidRPr="003D1C33" w:rsidRDefault="0037276C" w:rsidP="003D1C33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1C33">
        <w:rPr>
          <w:rFonts w:ascii="Times New Roman" w:hAnsi="Times New Roman" w:cs="Times New Roman"/>
          <w:sz w:val="28"/>
          <w:szCs w:val="28"/>
        </w:rPr>
        <w:t xml:space="preserve">            Среди замечаний к оформлению отчётов о работе региональных стажировочных площадок следует отметить: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не правильно указана должность руководителя стажировочной площадки согласно квалификационного справочника 2010 года; 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не указан количественный состав слушателей и название муниципалитетов  в восьми отчетах: МБОУ  «Гимназия № 1» г. Абдулино Оренбургской области; МБОУ «Адамовская средняя общеобразовательная школа № 2» Адамовского района Оренбургской области;  МБОУ «Баймаковская основная общеобразовательная школа» Бугурусланского района Оренбургской области; МБОУ «Михайловская средняя общеобразовательная школа» Бугурусланского  района Оренбургской области; МБОУ 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Илекская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средняя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школа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№ 2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» Илекского района Оренбургской области; 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МАОУ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Средняя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 школа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№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2 п. Энергетик» Новоорского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 района Оренбургской области; 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МБОУ «Землянская основная общеобразовательная школа» Новосергиевского района Оренбургской области; МАОУ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 Оренбургской области; МОАУ "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Средняя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школа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№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6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г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.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Орска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"</w:t>
      </w:r>
    </w:p>
    <w:p w:rsidR="0037276C" w:rsidRPr="003D1C33" w:rsidRDefault="0037276C" w:rsidP="003D1C33">
      <w:pPr>
        <w:widowControl w:val="0"/>
        <w:spacing w:after="0" w:line="300" w:lineRule="auto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Оренбургской области;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не были привлечены к участию в семинаре молодые педагоги из других муниципалитетов -(МБОУ «Акбулакская средняя общеобразовательная школа № 3» МБОУ бюджетное общеобразовательное учреждение «Общеобразовательная школа № 5» г. Бугуруслана Оренбургской области;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МБОУ «Средняя общеобразовательная школа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№ 2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п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. 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Переволоцкий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» Оренбургской области); 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lastRenderedPageBreak/>
        <w:t xml:space="preserve">не указана тема методических рекомендаций для наставников и/или молодых учителей: 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МОАУ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 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Средняя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 школа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№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1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 xml:space="preserve">имени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Героя Советского Союза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Калачёва А.В.»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п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.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Новоорск Новоорского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 района Оренбургской области;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bidi="ru-RU"/>
        </w:rPr>
        <w:t xml:space="preserve">МБОУ «Красноуральская средняя общеобразовательная школа» Оренбургского района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Оренбургской области; 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МОАУ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 "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Светлинская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средняя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 школа № 2» Светлинского района Оренбургской области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;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МОАУ «Пономарёвская средняя 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школа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" Оренбургской области; МБОУ 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Пролетарская средняя общеобразовательная школа»» Красногвардейского района Оренбургской области);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вместо краткой аннотации содержания методических рекомендаций прописывались пункты методических рекомендаций;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в краткой аннотации вместо содержания методических рекомендаций представлен отчёт проведённого мероприятия;</w:t>
      </w:r>
    </w:p>
    <w:p w:rsidR="0037276C" w:rsidRPr="003D1C33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даны методические рекомендация вместо аннотации содержания методических рекомендаций;</w:t>
      </w:r>
    </w:p>
    <w:p w:rsidR="0034518F" w:rsidRPr="00B26CC9" w:rsidRDefault="0037276C" w:rsidP="003D1C33">
      <w:pPr>
        <w:widowControl w:val="0"/>
        <w:numPr>
          <w:ilvl w:val="0"/>
          <w:numId w:val="29"/>
        </w:numPr>
        <w:spacing w:after="0" w:line="300" w:lineRule="auto"/>
        <w:ind w:left="0" w:firstLine="0"/>
        <w:contextualSpacing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 xml:space="preserve">отсутствуют выводы по результатам деятельности стажировочных площадок (в форме </w:t>
      </w:r>
      <w:r w:rsidRPr="003D1C33">
        <w:rPr>
          <w:rFonts w:ascii="Times New Roman" w:eastAsia="Courier New" w:hAnsi="Times New Roman" w:cs="Times New Roman"/>
          <w:sz w:val="28"/>
          <w:szCs w:val="28"/>
          <w:lang w:val="en-US" w:bidi="ru-RU"/>
        </w:rPr>
        <w:t>SWOT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-анализа): МБОУ «Адамовская средняя общеобразовательная школа № 2» Адамовского района; МБОУ 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Илекская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средняя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общеобразовательная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школа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№ 2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» Илекского района Оренбургской области; МБОУ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bidi="ru-RU"/>
        </w:rPr>
        <w:t xml:space="preserve"> "Красноуральская средняя общеобразовательная школа» Оренбургского района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 xml:space="preserve">Оренбургской области; </w:t>
      </w:r>
      <w:r w:rsidRPr="003D1C33">
        <w:rPr>
          <w:rFonts w:ascii="Times New Roman" w:eastAsia="Courier New" w:hAnsi="Times New Roman" w:cs="Times New Roman"/>
          <w:sz w:val="28"/>
          <w:szCs w:val="28"/>
          <w:lang w:bidi="ru-RU"/>
        </w:rPr>
        <w:t>МБОУ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 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 xml:space="preserve">Пролетарская средняя общеобразовательная школа»» Красногвардейского района Оренбургской области; </w:t>
      </w:r>
      <w:r w:rsidRPr="003D1C33">
        <w:rPr>
          <w:rFonts w:ascii="Times New Roman" w:eastAsia="Courier New" w:hAnsi="Times New Roman" w:cs="Times New Roman"/>
          <w:sz w:val="28"/>
          <w:szCs w:val="28"/>
          <w:shd w:val="clear" w:color="auto" w:fill="FBFBFB"/>
          <w:lang w:bidi="ru-RU"/>
        </w:rPr>
        <w:t>МБОУ «</w:t>
      </w:r>
      <w:r w:rsidRPr="003D1C33">
        <w:rPr>
          <w:rFonts w:ascii="Times New Roman" w:eastAsia="Courier New" w:hAnsi="Times New Roman" w:cs="Times New Roman"/>
          <w:bCs/>
          <w:sz w:val="28"/>
          <w:szCs w:val="28"/>
          <w:shd w:val="clear" w:color="auto" w:fill="FBFBFB"/>
          <w:lang w:bidi="ru-RU"/>
        </w:rPr>
        <w:t>Пролетарская средняя общеобразовательная школа»» Красногвардейского района Оренбургской области.</w:t>
      </w:r>
    </w:p>
    <w:p w:rsidR="00B26CC9" w:rsidRPr="00B26CC9" w:rsidRDefault="00B26CC9" w:rsidP="00B26CC9">
      <w:pPr>
        <w:widowControl w:val="0"/>
        <w:spacing w:after="0" w:line="300" w:lineRule="auto"/>
        <w:ind w:firstLine="708"/>
        <w:contextualSpacing/>
        <w:jc w:val="both"/>
        <w:rPr>
          <w:rFonts w:ascii="Times New Roman" w:eastAsia="Courier New" w:hAnsi="Times New Roman" w:cs="Times New Roman"/>
          <w:i/>
          <w:sz w:val="28"/>
          <w:szCs w:val="28"/>
          <w:lang w:bidi="ru-RU"/>
        </w:rPr>
      </w:pPr>
      <w:r w:rsidRPr="00B26CC9">
        <w:rPr>
          <w:rFonts w:ascii="Times New Roman" w:eastAsia="Courier New" w:hAnsi="Times New Roman" w:cs="Times New Roman"/>
          <w:bCs/>
          <w:i/>
          <w:sz w:val="28"/>
          <w:szCs w:val="28"/>
          <w:shd w:val="clear" w:color="auto" w:fill="FBFBFB"/>
          <w:lang w:bidi="ru-RU"/>
        </w:rPr>
        <w:t>Общие замечания по работе региональных стажировочных площадок: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отсутствие возможности стажировки молодых педагогов и педагогов-наставников на базе региональных стажировочных площадок;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недостаточно активно сетевое наставничество внутри региона;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значительная часть муниципальных координаторов игнорируют участие в региональных конкурсах педагогического мастерства;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в 2021 году в рамках конкурса «Педагогический дебют» осуществлялось слабое методическое сопровождение участников номинации «Педагог-наставник»;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lastRenderedPageBreak/>
        <w:t>не проводятся инструктивно-методические семинары для наставников на базе муниципалитетов;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недостаточно используются в практике технологии «горизонтального обучения»;</w:t>
      </w:r>
    </w:p>
    <w:p w:rsidR="00B26CC9" w:rsidRPr="00B26CC9" w:rsidRDefault="00B26CC9" w:rsidP="00B26CC9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не проводится детальный анализ методического сопровождения к конкурсам профессионального мастерства;</w:t>
      </w:r>
    </w:p>
    <w:p w:rsidR="00B26CC9" w:rsidRDefault="00B26CC9" w:rsidP="00AD1FBF">
      <w:pPr>
        <w:pStyle w:val="a7"/>
        <w:numPr>
          <w:ilvl w:val="0"/>
          <w:numId w:val="17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C9">
        <w:rPr>
          <w:rFonts w:ascii="Times New Roman" w:hAnsi="Times New Roman" w:cs="Times New Roman"/>
          <w:sz w:val="28"/>
          <w:szCs w:val="28"/>
        </w:rPr>
        <w:t>не вошли в практику творческие командировки команд наставников муниципалитета для знакомства с лучшими практиками внедрения целевой модели наставничества.</w:t>
      </w:r>
    </w:p>
    <w:p w:rsidR="00AD1FBF" w:rsidRPr="00AD1FBF" w:rsidRDefault="00AD1FBF" w:rsidP="00AD1FBF">
      <w:pPr>
        <w:pStyle w:val="a7"/>
        <w:spacing w:after="0" w:line="30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E4258" w:rsidRPr="00187904" w:rsidRDefault="001E4258" w:rsidP="000422D9">
      <w:pPr>
        <w:spacing w:after="0" w:line="30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</w:t>
      </w:r>
      <w:r w:rsidR="000422D9"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2021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Оренбургской области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муниципальные координаторы</w:t>
      </w:r>
      <w:r w:rsidR="009B20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</w:t>
      </w: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представители об</w:t>
      </w:r>
      <w:r w:rsidR="00A96887"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щеоб</w:t>
      </w: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разовательных организаций приняли участие </w:t>
      </w:r>
      <w:r w:rsidR="009B209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</w:t>
      </w: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</w:t>
      </w:r>
      <w:r w:rsidR="003D1C33" w:rsidRPr="00AD1FBF">
        <w:rPr>
          <w:rFonts w:ascii="Times New Roman" w:hAnsi="Times New Roman" w:cs="Times New Roman"/>
          <w:i/>
          <w:sz w:val="28"/>
          <w:szCs w:val="28"/>
        </w:rPr>
        <w:t xml:space="preserve">различных </w:t>
      </w:r>
      <w:r w:rsidRPr="00AD1FB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мероприятиях: </w:t>
      </w:r>
    </w:p>
    <w:p w:rsidR="000422D9" w:rsidRDefault="000422D9" w:rsidP="00CD00E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24 марта 2021 года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итоговой коллегии министерства образования Оренбургской области на платформе </w:t>
      </w:r>
      <w:r w:rsidRPr="000422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состоялась образовательная площадка для руководителей муниципальных методических служб и муниципальных наставнических центров по теме</w:t>
      </w:r>
      <w:r w:rsidR="008964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«Реализация целевой модели наставн</w:t>
      </w:r>
      <w:r w:rsidR="00CD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ичества: опыт и перспективы». 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приняли участие свыше 100 участников: заведующие методическими кабинетами, координаторы тр</w:t>
      </w:r>
      <w:r w:rsidR="0089645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>х наставнических центров (общее образование, дополнительное образование, профессиональное образование), муниципальные координаторы региональной программы. В ходе конструктивного полилога, организованного региональным центром развития образования, были обсуждены актуальность проблемы наставничества, организационно-методическое обеспечение реализации наставничества для системы образования Оренбургской области. Итогом совместной работы стало определение проблемного поля по внедрению и реализации целевой модели наставничества.</w:t>
      </w:r>
    </w:p>
    <w:p w:rsidR="003D1C33" w:rsidRDefault="002A66C0" w:rsidP="000422D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00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марте 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3D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олодые педагоги и наставники приняли участие в международном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телемосте</w:t>
      </w:r>
      <w:r w:rsidR="003D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«Новые векторы непрерывного профессионального развития педагогов: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становления молодого специалиста</w:t>
      </w:r>
      <w:r w:rsidRPr="002A6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66C0" w:rsidRPr="002A66C0" w:rsidRDefault="002A66C0" w:rsidP="000422D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A66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мае 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Оренбургская делегация молодых учителей (г. Оренбурга, Саракташского района) приняли участие в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Всероссийского Форума «Педагог. Профессия.</w:t>
      </w:r>
      <w:r w:rsidR="00CD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Призвание. Искусство»</w:t>
      </w:r>
      <w:r w:rsidR="00CD0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г. Гатчина Ленинградской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22D9" w:rsidRDefault="002A66C0" w:rsidP="002A66C0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4258" w:rsidRPr="002A66C0">
        <w:rPr>
          <w:rFonts w:ascii="Times New Roman" w:hAnsi="Times New Roman" w:cs="Times New Roman"/>
          <w:i/>
          <w:sz w:val="28"/>
          <w:szCs w:val="28"/>
        </w:rPr>
        <w:t>20 октября 2021 года</w:t>
      </w:r>
      <w:r w:rsidR="001E4258" w:rsidRPr="000422D9">
        <w:rPr>
          <w:rFonts w:ascii="Times New Roman" w:hAnsi="Times New Roman" w:cs="Times New Roman"/>
          <w:sz w:val="28"/>
          <w:szCs w:val="28"/>
        </w:rPr>
        <w:t xml:space="preserve"> на базе Государственного учреждения «Региональный центр развития образования в Оренбургской области» состоялся обучающий семинар по теме</w:t>
      </w:r>
      <w:r w:rsidR="0089645E">
        <w:rPr>
          <w:rFonts w:ascii="Times New Roman" w:hAnsi="Times New Roman" w:cs="Times New Roman"/>
          <w:sz w:val="28"/>
          <w:szCs w:val="28"/>
        </w:rPr>
        <w:t>:</w:t>
      </w:r>
      <w:r w:rsidR="001E4258" w:rsidRPr="000422D9">
        <w:rPr>
          <w:rFonts w:ascii="Times New Roman" w:hAnsi="Times New Roman" w:cs="Times New Roman"/>
          <w:sz w:val="28"/>
          <w:szCs w:val="28"/>
        </w:rPr>
        <w:t xml:space="preserve"> «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Организационно-методическое обеспечение реализации региональной программы наставничества по моделям «</w:t>
      </w:r>
      <w:r w:rsidR="0089645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читель-учитель», «</w:t>
      </w:r>
      <w:r w:rsidR="0089645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ченик-ученик». Организаторами мероприятия выступили ГБУ РЦРО и ЦНППМ.    В работе семинара приняли участие муниципальные координаторы и представители 42 образовательных организаций, на базе которых организованы муниципальные наставнические центры. Участников семинара познакомили с нормативно-правовой базой организации наставничества, представили алгоритм реализации региональной модели наставничества формы «</w:t>
      </w:r>
      <w:r w:rsidR="0089645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ченик-ученик». В ходе конструктивного диалога участники получили ответы на интересующие вопросы. </w:t>
      </w:r>
    </w:p>
    <w:p w:rsidR="000422D9" w:rsidRDefault="000422D9" w:rsidP="000422D9">
      <w:pPr>
        <w:tabs>
          <w:tab w:val="left" w:pos="993"/>
        </w:tabs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4258" w:rsidRPr="002A66C0">
        <w:rPr>
          <w:rFonts w:ascii="Times New Roman" w:hAnsi="Times New Roman" w:cs="Times New Roman"/>
          <w:i/>
          <w:sz w:val="28"/>
          <w:szCs w:val="28"/>
        </w:rPr>
        <w:t>15 ноября 2021</w:t>
      </w:r>
      <w:r w:rsidRPr="002A66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4258" w:rsidRPr="002A66C0">
        <w:rPr>
          <w:rFonts w:ascii="Times New Roman" w:hAnsi="Times New Roman" w:cs="Times New Roman"/>
          <w:i/>
          <w:sz w:val="28"/>
          <w:szCs w:val="28"/>
        </w:rPr>
        <w:t>года</w:t>
      </w:r>
      <w:r w:rsidR="001E4258" w:rsidRPr="000422D9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1E4258" w:rsidRPr="000422D9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автономного учреждения «Центр психолого-педагогической, медицинской, методической и социальной помощи «Импульс-центр»</w:t>
      </w:r>
      <w:r w:rsidR="001E4258" w:rsidRPr="000422D9">
        <w:rPr>
          <w:rFonts w:ascii="Times New Roman" w:hAnsi="Times New Roman" w:cs="Times New Roman"/>
          <w:sz w:val="28"/>
          <w:szCs w:val="28"/>
        </w:rPr>
        <w:t xml:space="preserve"> состоялся семинар по теме: «Организационно-методическое обеспечение реализации наставничества в форме «</w:t>
      </w:r>
      <w:r w:rsidR="0089645E">
        <w:rPr>
          <w:rFonts w:ascii="Times New Roman" w:hAnsi="Times New Roman" w:cs="Times New Roman"/>
          <w:sz w:val="28"/>
          <w:szCs w:val="28"/>
        </w:rPr>
        <w:t>У</w:t>
      </w:r>
      <w:r w:rsidR="001E4258" w:rsidRPr="000422D9">
        <w:rPr>
          <w:rFonts w:ascii="Times New Roman" w:hAnsi="Times New Roman" w:cs="Times New Roman"/>
          <w:sz w:val="28"/>
          <w:szCs w:val="28"/>
        </w:rPr>
        <w:t xml:space="preserve">ченик-ученик». В работе семинара приняли участие 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муниципальные координаторы реализации целевой модели наставничества, руководители муниципальных наставнических центров. Участников семинара познакомили с теоретическими аспектами реализации целевой модели наставничества в форме «</w:t>
      </w:r>
      <w:r w:rsidR="0089645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ченик-ученик» (Л.В. Сечкина, учитель начальных классов, координатор реализации ЦМН МОАУ «Гимназия №6»), эффективными практиками организации программы наставничества в форме «</w:t>
      </w:r>
      <w:r w:rsidR="0089645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ченик-ученик» (Д.В. Кузякин, учитель химии, педагог-организатор МОАУ «Гимназия №</w:t>
      </w:r>
      <w:r w:rsidR="00BE6C7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5»), системой наставничества «</w:t>
      </w:r>
      <w:r w:rsidR="0089645E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У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ченик-ученик» в рамках реализации программы воспитания (из опыта работы МОАУ «Лицей №</w:t>
      </w:r>
      <w:r w:rsidR="00BE6C7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4») (В.Г. Константинова, заместитель директора; И.Н. Жигулин и  И.В. Меркушева, педагоги-организаторы МОАУ «Лицей №</w:t>
      </w:r>
      <w:r w:rsidR="00BE6C7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1E4258" w:rsidRPr="000422D9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4»). </w:t>
      </w:r>
    </w:p>
    <w:p w:rsidR="000422D9" w:rsidRDefault="000422D9" w:rsidP="000422D9">
      <w:pPr>
        <w:tabs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A66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 декабря 2021 года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</w:t>
      </w:r>
      <w:r w:rsidR="00896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координаторы из 10 территорий 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(г. Оренбург, г. Бузулук г. Бугуруслан, Адамовского, Александровского, Бугурусланского, Курманаевского, Новосергиевского, Первомайского Светлинского районов) приняли участие во Всероссийской конференции «Наставничество как инструмент решения приоритетных задач </w:t>
      </w:r>
      <w:r w:rsidRPr="000422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области образования». Был представлен положительный опыт реализации программы наставничества в Ульяновской области.</w:t>
      </w:r>
    </w:p>
    <w:p w:rsidR="006D3659" w:rsidRPr="008F4BD8" w:rsidRDefault="006D3659" w:rsidP="006D3659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региональный фестиваль педагогических идей и инноваций «Оренфест» включена номинация «Лучшие практики в сфере наставничества «Наставник и наставляемый» (индивидуальное и групповое участие). Всего было представлено 14 работ из 11 муниципалитетов области (г. Бугуруслан – 3 работы; Бугурусланский район – 2 работы; Асекеевский, Акбулакский, Гайский ГО, Сорочинский ГО – 2 работы, г. Оренбург, Саракташский, Оренбургский и Тоцкий районы). Лауреатами фестиваля стали: Исмаилова Наталья Борисовна - заместитель директора МОБУ «Петровская СОШ» Саракташского района; Шнайдер Анна Анатольевна - МБОУ «ООШ №5» муниципального образования г. Бугуруслана; Коврина Татьяна Анатольевна – учитель начальных классов МАОУ «Гимназия № 1» муниципального образования г. Бугуруслана. В номинации (групповое участие) была представлена одна работа: Горбунова Ольга Алексеевна и Скворцова Вера Геннадьевна - МБОУ «Октябрьская начальная школа» Октябрьского района.</w:t>
      </w:r>
      <w:r w:rsidRPr="00663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Материалы победителей будут размещены на сайте «Цифровая школа Оренбуржья».</w:t>
      </w:r>
    </w:p>
    <w:p w:rsidR="00CD3484" w:rsidRPr="006D3659" w:rsidRDefault="006D3659" w:rsidP="008D45FD">
      <w:pPr>
        <w:tabs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6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2021 году команда молодых педагогов и наставников в очередной раз представляла Оренбургскую область на Всероссийском конкурсе </w:t>
      </w:r>
      <w:r w:rsidRPr="008D45FD">
        <w:rPr>
          <w:rFonts w:ascii="Times New Roman" w:hAnsi="Times New Roman" w:cs="Times New Roman"/>
          <w:sz w:val="28"/>
          <w:szCs w:val="28"/>
        </w:rPr>
        <w:t>«</w:t>
      </w:r>
      <w:r w:rsidR="00120956" w:rsidRPr="008D45FD">
        <w:rPr>
          <w:rFonts w:ascii="Times New Roman" w:hAnsi="Times New Roman" w:cs="Times New Roman"/>
          <w:sz w:val="28"/>
          <w:szCs w:val="28"/>
        </w:rPr>
        <w:t>Педагогический дебют – 2021»</w:t>
      </w:r>
      <w:r w:rsidRPr="008D45FD">
        <w:rPr>
          <w:rFonts w:ascii="Times New Roman" w:hAnsi="Times New Roman" w:cs="Times New Roman"/>
          <w:sz w:val="28"/>
          <w:szCs w:val="28"/>
        </w:rPr>
        <w:t>. Победителями конкурса</w:t>
      </w:r>
      <w:r w:rsidR="00120956" w:rsidRPr="008D45FD">
        <w:rPr>
          <w:rFonts w:ascii="Times New Roman" w:hAnsi="Times New Roman" w:cs="Times New Roman"/>
          <w:sz w:val="28"/>
          <w:szCs w:val="28"/>
        </w:rPr>
        <w:t xml:space="preserve"> стали:</w:t>
      </w:r>
      <w:r w:rsidR="008D45FD" w:rsidRPr="008D45FD">
        <w:rPr>
          <w:rFonts w:ascii="Times New Roman" w:hAnsi="Times New Roman" w:cs="Times New Roman"/>
          <w:sz w:val="28"/>
          <w:szCs w:val="28"/>
        </w:rPr>
        <w:t xml:space="preserve"> </w:t>
      </w:r>
      <w:r w:rsidR="00120956" w:rsidRPr="008D45FD">
        <w:rPr>
          <w:rFonts w:ascii="Times New Roman" w:hAnsi="Times New Roman" w:cs="Times New Roman"/>
          <w:sz w:val="28"/>
          <w:szCs w:val="28"/>
        </w:rPr>
        <w:t>в номинации «Педагог-наставник»:</w:t>
      </w:r>
      <w:r w:rsidR="008D45FD">
        <w:rPr>
          <w:rFonts w:ascii="Times New Roman" w:hAnsi="Times New Roman" w:cs="Times New Roman"/>
          <w:sz w:val="28"/>
          <w:szCs w:val="28"/>
        </w:rPr>
        <w:t xml:space="preserve"> </w:t>
      </w:r>
      <w:r w:rsidR="00120956" w:rsidRPr="008D45FD">
        <w:rPr>
          <w:rFonts w:ascii="Times New Roman" w:hAnsi="Times New Roman" w:cs="Times New Roman"/>
          <w:sz w:val="28"/>
          <w:szCs w:val="28"/>
        </w:rPr>
        <w:t xml:space="preserve">Хайрова Екатерина Владимировна, заместитель директора МОБУ </w:t>
      </w:r>
      <w:r w:rsidR="007E0954" w:rsidRPr="008D45FD">
        <w:rPr>
          <w:rFonts w:ascii="Times New Roman" w:hAnsi="Times New Roman" w:cs="Times New Roman"/>
          <w:sz w:val="28"/>
          <w:szCs w:val="28"/>
        </w:rPr>
        <w:t>«</w:t>
      </w:r>
      <w:r w:rsidR="00120956" w:rsidRPr="008D45FD">
        <w:rPr>
          <w:rFonts w:ascii="Times New Roman" w:hAnsi="Times New Roman" w:cs="Times New Roman"/>
          <w:sz w:val="28"/>
          <w:szCs w:val="28"/>
        </w:rPr>
        <w:t xml:space="preserve">СОШ </w:t>
      </w:r>
      <w:r w:rsidRPr="008D45FD">
        <w:rPr>
          <w:rFonts w:ascii="Times New Roman" w:hAnsi="Times New Roman" w:cs="Times New Roman"/>
          <w:sz w:val="28"/>
          <w:szCs w:val="28"/>
        </w:rPr>
        <w:t>№ 1</w:t>
      </w:r>
      <w:r w:rsidR="007E0954" w:rsidRPr="008D45FD">
        <w:rPr>
          <w:rFonts w:ascii="Times New Roman" w:hAnsi="Times New Roman" w:cs="Times New Roman"/>
          <w:sz w:val="28"/>
          <w:szCs w:val="28"/>
        </w:rPr>
        <w:t>»</w:t>
      </w:r>
      <w:r w:rsidR="00120956" w:rsidRPr="008D45FD">
        <w:rPr>
          <w:rFonts w:ascii="Times New Roman" w:hAnsi="Times New Roman" w:cs="Times New Roman"/>
          <w:sz w:val="28"/>
          <w:szCs w:val="28"/>
        </w:rPr>
        <w:t>, Соль-Илецкий городского округа, Оренбургской области;</w:t>
      </w:r>
      <w:r w:rsidR="008D45FD" w:rsidRPr="008D45FD">
        <w:rPr>
          <w:rFonts w:ascii="Times New Roman" w:hAnsi="Times New Roman" w:cs="Times New Roman"/>
          <w:sz w:val="28"/>
          <w:szCs w:val="28"/>
        </w:rPr>
        <w:t xml:space="preserve"> </w:t>
      </w:r>
      <w:r w:rsidR="00120956" w:rsidRPr="008D45FD">
        <w:rPr>
          <w:rFonts w:ascii="Times New Roman" w:hAnsi="Times New Roman" w:cs="Times New Roman"/>
          <w:sz w:val="28"/>
          <w:szCs w:val="28"/>
        </w:rPr>
        <w:t>в номинации «Молодые педагоги-психологи»:</w:t>
      </w:r>
      <w:r w:rsidR="008D45FD" w:rsidRPr="008D45FD">
        <w:rPr>
          <w:rFonts w:ascii="Times New Roman" w:hAnsi="Times New Roman" w:cs="Times New Roman"/>
          <w:sz w:val="28"/>
          <w:szCs w:val="28"/>
        </w:rPr>
        <w:t xml:space="preserve"> </w:t>
      </w:r>
      <w:r w:rsidR="00120956" w:rsidRPr="008D45FD">
        <w:rPr>
          <w:rFonts w:ascii="Times New Roman" w:hAnsi="Times New Roman" w:cs="Times New Roman"/>
          <w:sz w:val="28"/>
          <w:szCs w:val="28"/>
        </w:rPr>
        <w:t>Колембаева Мариям Исангалиевна, педагог-психолог, МБОУ «Илекский детский сад «</w:t>
      </w:r>
      <w:r w:rsidR="0096379F" w:rsidRPr="008D45FD">
        <w:rPr>
          <w:rFonts w:ascii="Times New Roman" w:hAnsi="Times New Roman" w:cs="Times New Roman"/>
          <w:sz w:val="28"/>
          <w:szCs w:val="28"/>
        </w:rPr>
        <w:t>Теремок», Оренбургской области.</w:t>
      </w:r>
    </w:p>
    <w:p w:rsidR="00FD79B6" w:rsidRPr="007E0954" w:rsidRDefault="00CD3484" w:rsidP="00CD3484">
      <w:pPr>
        <w:pStyle w:val="a9"/>
        <w:shd w:val="clear" w:color="auto" w:fill="FFFFFF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 w:rsidRPr="002A66C0">
        <w:rPr>
          <w:rFonts w:ascii="Roboto" w:hAnsi="Roboto"/>
          <w:i/>
          <w:sz w:val="28"/>
          <w:szCs w:val="28"/>
          <w:shd w:val="clear" w:color="auto" w:fill="FFFFFF"/>
        </w:rPr>
        <w:t> </w:t>
      </w:r>
      <w:r w:rsidRPr="002A66C0">
        <w:rPr>
          <w:rStyle w:val="ab"/>
          <w:rFonts w:ascii="Roboto" w:hAnsi="Roboto"/>
          <w:b w:val="0"/>
          <w:i/>
          <w:sz w:val="28"/>
          <w:szCs w:val="28"/>
          <w:shd w:val="clear" w:color="auto" w:fill="FFFFFF"/>
        </w:rPr>
        <w:t>С 29 ноября по 9 декабря 2021 года</w:t>
      </w:r>
      <w:r w:rsidRPr="007E0954">
        <w:rPr>
          <w:sz w:val="28"/>
          <w:szCs w:val="28"/>
        </w:rPr>
        <w:t xml:space="preserve"> </w:t>
      </w:r>
      <w:r w:rsidR="00120956" w:rsidRPr="007E0954">
        <w:rPr>
          <w:sz w:val="28"/>
          <w:szCs w:val="28"/>
        </w:rPr>
        <w:t xml:space="preserve">в области состоялся региональный этап Всероссийского конкурса </w:t>
      </w:r>
      <w:r w:rsidR="00FD79B6" w:rsidRPr="007E0954">
        <w:rPr>
          <w:sz w:val="28"/>
          <w:szCs w:val="28"/>
        </w:rPr>
        <w:t>«</w:t>
      </w:r>
      <w:r w:rsidR="0089645E" w:rsidRPr="007E0954">
        <w:rPr>
          <w:sz w:val="28"/>
          <w:szCs w:val="28"/>
        </w:rPr>
        <w:t>Педагогический дебют – 2022»</w:t>
      </w:r>
      <w:r w:rsidR="00120956" w:rsidRPr="007E0954">
        <w:rPr>
          <w:sz w:val="28"/>
          <w:szCs w:val="28"/>
        </w:rPr>
        <w:t xml:space="preserve">, второй год </w:t>
      </w:r>
      <w:r w:rsidR="006D3659" w:rsidRPr="007E0954">
        <w:rPr>
          <w:sz w:val="28"/>
          <w:szCs w:val="28"/>
        </w:rPr>
        <w:t>конкурс проходит по</w:t>
      </w:r>
      <w:r w:rsidR="00FD79B6" w:rsidRPr="007E0954">
        <w:rPr>
          <w:sz w:val="28"/>
          <w:szCs w:val="28"/>
        </w:rPr>
        <w:t xml:space="preserve"> 8 номинациям. Тема</w:t>
      </w:r>
      <w:r w:rsidR="0089645E" w:rsidRPr="007E0954">
        <w:rPr>
          <w:sz w:val="28"/>
          <w:szCs w:val="28"/>
        </w:rPr>
        <w:t>:</w:t>
      </w:r>
      <w:r w:rsidR="00FD79B6" w:rsidRPr="007E0954">
        <w:rPr>
          <w:sz w:val="28"/>
          <w:szCs w:val="28"/>
        </w:rPr>
        <w:t xml:space="preserve"> «Народное искусство и культурное наследие» была определена порядком проведения Всероссийского этапа конкурса.</w:t>
      </w:r>
    </w:p>
    <w:p w:rsidR="00FD79B6" w:rsidRPr="007E0954" w:rsidRDefault="00FD79B6" w:rsidP="00CD3484">
      <w:pPr>
        <w:pStyle w:val="a9"/>
        <w:shd w:val="clear" w:color="auto" w:fill="FFFFFF"/>
        <w:spacing w:before="0" w:beforeAutospacing="0" w:after="0" w:afterAutospacing="0" w:line="300" w:lineRule="auto"/>
        <w:jc w:val="both"/>
        <w:rPr>
          <w:sz w:val="28"/>
          <w:szCs w:val="28"/>
        </w:rPr>
      </w:pPr>
      <w:r w:rsidRPr="007E0954">
        <w:rPr>
          <w:sz w:val="28"/>
          <w:szCs w:val="28"/>
        </w:rPr>
        <w:t xml:space="preserve">           На участие в региональном этапе конкурса подано 75 заявок от педагогических работников образовательных организаций, педагогов дополнительного образования, руководителей образовательных организаций, педагогических работников, осуществляющих научно-методическую и </w:t>
      </w:r>
      <w:r w:rsidRPr="007E0954">
        <w:rPr>
          <w:sz w:val="28"/>
          <w:szCs w:val="28"/>
        </w:rPr>
        <w:lastRenderedPageBreak/>
        <w:t>психолого-педагогическую поддержку молодым педагогам Оренбургской области.</w:t>
      </w:r>
    </w:p>
    <w:p w:rsidR="00FD79B6" w:rsidRPr="007E0954" w:rsidRDefault="00FD79B6" w:rsidP="00CD3484">
      <w:pPr>
        <w:pStyle w:val="a9"/>
        <w:shd w:val="clear" w:color="auto" w:fill="FFFFFF"/>
        <w:spacing w:before="0" w:beforeAutospacing="0" w:after="0" w:afterAutospacing="0" w:line="300" w:lineRule="auto"/>
        <w:jc w:val="both"/>
        <w:rPr>
          <w:sz w:val="28"/>
          <w:szCs w:val="28"/>
        </w:rPr>
      </w:pPr>
      <w:r w:rsidRPr="007E0954">
        <w:rPr>
          <w:sz w:val="28"/>
          <w:szCs w:val="28"/>
        </w:rPr>
        <w:t>           </w:t>
      </w:r>
      <w:r w:rsidR="00CD3484" w:rsidRPr="007E0954">
        <w:rPr>
          <w:sz w:val="28"/>
          <w:szCs w:val="28"/>
        </w:rPr>
        <w:t>Лауреатами</w:t>
      </w:r>
      <w:r w:rsidRPr="007E0954">
        <w:rPr>
          <w:sz w:val="28"/>
          <w:szCs w:val="28"/>
        </w:rPr>
        <w:t xml:space="preserve"> очного этапа стали 40 участников из 27 муниципальных отделов образования региона. Конкурс проходил в дистанционном формате с использованием платформы </w:t>
      </w:r>
      <w:r w:rsidR="0089645E" w:rsidRPr="007E0954">
        <w:rPr>
          <w:sz w:val="28"/>
          <w:szCs w:val="28"/>
          <w:lang w:val="en-US"/>
        </w:rPr>
        <w:t>ZOOM</w:t>
      </w:r>
      <w:r w:rsidRPr="007E0954">
        <w:rPr>
          <w:sz w:val="28"/>
          <w:szCs w:val="28"/>
        </w:rPr>
        <w:t>. В ходе конкурсных испытаний участники продемонстрировали</w:t>
      </w:r>
      <w:r w:rsidR="0089645E" w:rsidRPr="007E0954">
        <w:rPr>
          <w:sz w:val="28"/>
          <w:szCs w:val="28"/>
        </w:rPr>
        <w:t>:</w:t>
      </w:r>
      <w:r w:rsidRPr="007E0954">
        <w:rPr>
          <w:sz w:val="28"/>
          <w:szCs w:val="28"/>
        </w:rPr>
        <w:t xml:space="preserve"> знание современного педагогического инструментария, владение профессиональными компетенциями педагога, уверенность в своих силах и знаниях.</w:t>
      </w:r>
    </w:p>
    <w:p w:rsidR="00FD79B6" w:rsidRPr="00A90EB0" w:rsidRDefault="00FD79B6" w:rsidP="00CD3484">
      <w:pPr>
        <w:pStyle w:val="a9"/>
        <w:shd w:val="clear" w:color="auto" w:fill="FFFFFF"/>
        <w:spacing w:before="0" w:beforeAutospacing="0" w:after="0" w:afterAutospacing="0" w:line="300" w:lineRule="auto"/>
        <w:jc w:val="both"/>
        <w:rPr>
          <w:sz w:val="28"/>
          <w:szCs w:val="28"/>
        </w:rPr>
      </w:pPr>
      <w:r w:rsidRPr="007E0954">
        <w:rPr>
          <w:sz w:val="28"/>
          <w:szCs w:val="28"/>
        </w:rPr>
        <w:t xml:space="preserve">           Победителями регионального этапа Всероссийского конкурса </w:t>
      </w:r>
      <w:r w:rsidRPr="006D3659">
        <w:rPr>
          <w:sz w:val="28"/>
          <w:szCs w:val="28"/>
        </w:rPr>
        <w:t>«Педа</w:t>
      </w:r>
      <w:r w:rsidR="00A90EB0">
        <w:rPr>
          <w:sz w:val="28"/>
          <w:szCs w:val="28"/>
        </w:rPr>
        <w:t xml:space="preserve">гогический дебют – 2022» стали: </w:t>
      </w:r>
      <w:r w:rsidRPr="006D3659">
        <w:rPr>
          <w:rStyle w:val="ab"/>
          <w:b w:val="0"/>
          <w:i/>
          <w:iCs/>
          <w:sz w:val="28"/>
          <w:szCs w:val="28"/>
        </w:rPr>
        <w:t>в номинации «Молодые учителя»:</w:t>
      </w:r>
      <w:r w:rsidRPr="006D3659">
        <w:rPr>
          <w:sz w:val="28"/>
          <w:szCs w:val="28"/>
        </w:rPr>
        <w:t> Лукъянова Вера Васильевна, учитель физики и информатики МБОУ «Тугустемирская СОШ» Тюльганского района; Петров Анатолий Валерьевич, учитель технологии и географии МОАУ «Лицей № 8» г. Оренбурга;</w:t>
      </w:r>
      <w:r w:rsidR="00A90EB0">
        <w:rPr>
          <w:sz w:val="28"/>
          <w:szCs w:val="28"/>
        </w:rPr>
        <w:t xml:space="preserve"> </w:t>
      </w:r>
      <w:r w:rsidRPr="006D3659">
        <w:rPr>
          <w:rStyle w:val="ab"/>
          <w:b w:val="0"/>
          <w:i/>
          <w:iCs/>
          <w:sz w:val="28"/>
          <w:szCs w:val="28"/>
        </w:rPr>
        <w:t>в номинации «Молодые педагоги-психологи»</w:t>
      </w:r>
      <w:r w:rsidRPr="006D3659">
        <w:rPr>
          <w:rStyle w:val="ab"/>
          <w:b w:val="0"/>
          <w:sz w:val="28"/>
          <w:szCs w:val="28"/>
        </w:rPr>
        <w:t>:</w:t>
      </w:r>
      <w:r w:rsidRPr="006D3659">
        <w:rPr>
          <w:sz w:val="28"/>
          <w:szCs w:val="28"/>
        </w:rPr>
        <w:t> Фанайлова Элина Вячеславовна, педагог-психолог МОАУ «Лицей № 6» им. З.</w:t>
      </w:r>
      <w:r w:rsidR="00A90EB0">
        <w:rPr>
          <w:sz w:val="28"/>
          <w:szCs w:val="28"/>
        </w:rPr>
        <w:t xml:space="preserve">Г. Серазетдиновой г. Оренбурга; </w:t>
      </w:r>
      <w:r w:rsidRPr="006D3659">
        <w:rPr>
          <w:rStyle w:val="ab"/>
          <w:b w:val="0"/>
          <w:i/>
          <w:iCs/>
          <w:sz w:val="28"/>
          <w:szCs w:val="28"/>
        </w:rPr>
        <w:t>в номинации «Молодые классные руководители</w:t>
      </w:r>
      <w:r w:rsidRPr="006D3659">
        <w:rPr>
          <w:rStyle w:val="ab"/>
          <w:b w:val="0"/>
          <w:sz w:val="28"/>
          <w:szCs w:val="28"/>
        </w:rPr>
        <w:t>»:</w:t>
      </w:r>
      <w:r w:rsidR="008D45FD">
        <w:rPr>
          <w:rStyle w:val="ab"/>
          <w:b w:val="0"/>
          <w:sz w:val="28"/>
          <w:szCs w:val="28"/>
        </w:rPr>
        <w:t xml:space="preserve"> </w:t>
      </w:r>
      <w:r w:rsidRPr="006D3659">
        <w:rPr>
          <w:sz w:val="28"/>
          <w:szCs w:val="28"/>
        </w:rPr>
        <w:t>Иванова Светлана Владимировна, учитель истории и обществознания МОБУ «Черноотрожская СОШ имени В.С Черномырдина» Саракташского района Оренбургской области;</w:t>
      </w:r>
    </w:p>
    <w:p w:rsidR="006E2F74" w:rsidRDefault="00FD79B6" w:rsidP="007D12D7">
      <w:pPr>
        <w:pStyle w:val="a9"/>
        <w:shd w:val="clear" w:color="auto" w:fill="FFFFFF"/>
        <w:spacing w:before="0" w:beforeAutospacing="0" w:after="0" w:afterAutospacing="0" w:line="300" w:lineRule="auto"/>
        <w:jc w:val="both"/>
        <w:rPr>
          <w:sz w:val="28"/>
          <w:szCs w:val="28"/>
        </w:rPr>
      </w:pPr>
      <w:r w:rsidRPr="006D3659">
        <w:rPr>
          <w:rStyle w:val="ab"/>
          <w:b w:val="0"/>
          <w:i/>
          <w:iCs/>
          <w:sz w:val="28"/>
          <w:szCs w:val="28"/>
        </w:rPr>
        <w:t>в номинации «Молодые педагоги дополнительного образования»:</w:t>
      </w:r>
      <w:r w:rsidRPr="006D3659">
        <w:rPr>
          <w:sz w:val="28"/>
          <w:szCs w:val="28"/>
        </w:rPr>
        <w:t> Чернова Мария Александровна, педагог дополнительного образования МБУ ДО «Дом пионеров и школьников</w:t>
      </w:r>
      <w:r w:rsidR="00F4701C" w:rsidRPr="006D3659">
        <w:rPr>
          <w:sz w:val="28"/>
          <w:szCs w:val="28"/>
        </w:rPr>
        <w:t>»</w:t>
      </w:r>
      <w:r w:rsidRPr="006D3659">
        <w:rPr>
          <w:sz w:val="28"/>
          <w:szCs w:val="28"/>
        </w:rPr>
        <w:t xml:space="preserve"> Кувандыкского городск</w:t>
      </w:r>
      <w:r w:rsidR="00F4701C" w:rsidRPr="006D3659">
        <w:rPr>
          <w:sz w:val="28"/>
          <w:szCs w:val="28"/>
        </w:rPr>
        <w:t>ого округа Оренбургской области</w:t>
      </w:r>
      <w:r w:rsidR="00A90EB0">
        <w:rPr>
          <w:sz w:val="28"/>
          <w:szCs w:val="28"/>
        </w:rPr>
        <w:t xml:space="preserve">; </w:t>
      </w:r>
      <w:r w:rsidRPr="006D3659">
        <w:rPr>
          <w:rStyle w:val="ab"/>
          <w:b w:val="0"/>
          <w:i/>
          <w:iCs/>
          <w:sz w:val="28"/>
          <w:szCs w:val="28"/>
        </w:rPr>
        <w:t>в номинации «Молодые воспитатели дошкольных образовательных организаций»:</w:t>
      </w:r>
      <w:r w:rsidRPr="006D3659">
        <w:rPr>
          <w:sz w:val="28"/>
          <w:szCs w:val="28"/>
        </w:rPr>
        <w:t> Осипова Евгения Александровна, воспитатель МАДОУ МО «город Бугуруслан» «Детский сад комбинированного вида № 16»</w:t>
      </w:r>
      <w:r w:rsidR="007E0954" w:rsidRPr="006D3659">
        <w:rPr>
          <w:sz w:val="28"/>
          <w:szCs w:val="28"/>
        </w:rPr>
        <w:t xml:space="preserve"> Оренбургской области</w:t>
      </w:r>
      <w:r w:rsidR="00A90EB0">
        <w:rPr>
          <w:sz w:val="28"/>
          <w:szCs w:val="28"/>
        </w:rPr>
        <w:t xml:space="preserve">; </w:t>
      </w:r>
      <w:r w:rsidRPr="006D3659">
        <w:rPr>
          <w:rStyle w:val="ab"/>
          <w:b w:val="0"/>
          <w:i/>
          <w:iCs/>
          <w:sz w:val="28"/>
          <w:szCs w:val="28"/>
        </w:rPr>
        <w:t>в номинации «Молодые руководители дошкольных образовательных организаций»:</w:t>
      </w:r>
      <w:r w:rsidRPr="006D3659">
        <w:rPr>
          <w:sz w:val="28"/>
          <w:szCs w:val="28"/>
        </w:rPr>
        <w:t> Шестакова Анна Викторовна, заведующий МБДОУ города Бузулука «Детский сад комбинированного вида № 20»</w:t>
      </w:r>
      <w:r w:rsidR="007E0954" w:rsidRPr="006D3659">
        <w:rPr>
          <w:sz w:val="28"/>
          <w:szCs w:val="28"/>
        </w:rPr>
        <w:t xml:space="preserve"> Оренбургской области</w:t>
      </w:r>
      <w:r w:rsidR="00A90EB0">
        <w:rPr>
          <w:sz w:val="28"/>
          <w:szCs w:val="28"/>
        </w:rPr>
        <w:t xml:space="preserve">; </w:t>
      </w:r>
      <w:r w:rsidRPr="006D3659">
        <w:rPr>
          <w:rStyle w:val="ab"/>
          <w:b w:val="0"/>
          <w:i/>
          <w:iCs/>
          <w:sz w:val="28"/>
          <w:szCs w:val="28"/>
        </w:rPr>
        <w:t>в номинации «Молодые управленцы»:</w:t>
      </w:r>
      <w:r w:rsidR="007D12D7">
        <w:rPr>
          <w:rStyle w:val="ab"/>
          <w:b w:val="0"/>
          <w:i/>
          <w:iCs/>
          <w:sz w:val="28"/>
          <w:szCs w:val="28"/>
        </w:rPr>
        <w:t xml:space="preserve"> </w:t>
      </w:r>
      <w:r w:rsidRPr="006D3659">
        <w:rPr>
          <w:sz w:val="28"/>
          <w:szCs w:val="28"/>
        </w:rPr>
        <w:t>Потапова Мария Сергеевна, заместитель директора МБУ ДО «Центр детского технического творчества» г. Сорочинска Оренбургской области;</w:t>
      </w:r>
      <w:r w:rsidR="00A90EB0">
        <w:rPr>
          <w:sz w:val="28"/>
          <w:szCs w:val="28"/>
        </w:rPr>
        <w:t xml:space="preserve"> </w:t>
      </w:r>
      <w:r w:rsidRPr="006D3659">
        <w:rPr>
          <w:rStyle w:val="ab"/>
          <w:b w:val="0"/>
          <w:i/>
          <w:iCs/>
          <w:sz w:val="28"/>
          <w:szCs w:val="28"/>
        </w:rPr>
        <w:t>в номинации «Педагог-наставник</w:t>
      </w:r>
      <w:r w:rsidRPr="006D3659">
        <w:rPr>
          <w:rStyle w:val="ab"/>
          <w:b w:val="0"/>
          <w:sz w:val="28"/>
          <w:szCs w:val="28"/>
        </w:rPr>
        <w:t>»:</w:t>
      </w:r>
      <w:r w:rsidRPr="006D3659">
        <w:rPr>
          <w:sz w:val="28"/>
          <w:szCs w:val="28"/>
        </w:rPr>
        <w:t> </w:t>
      </w:r>
      <w:r w:rsidRPr="007E0954">
        <w:rPr>
          <w:sz w:val="28"/>
          <w:szCs w:val="28"/>
        </w:rPr>
        <w:t>Криволапова Татьяна Владимировна, учитель начальных классов МОАУ города Бузулука «СОШ № 1 имени Героя Советского Союза Владимира Ивановича Басманова».</w:t>
      </w:r>
      <w:r w:rsidR="00A90EB0">
        <w:rPr>
          <w:sz w:val="28"/>
          <w:szCs w:val="28"/>
        </w:rPr>
        <w:t xml:space="preserve"> </w:t>
      </w:r>
      <w:r w:rsidRPr="007E0954">
        <w:rPr>
          <w:sz w:val="28"/>
          <w:szCs w:val="28"/>
        </w:rPr>
        <w:t xml:space="preserve">  Победители регионального этапа будут представлять Оренбургскую область на </w:t>
      </w:r>
      <w:r w:rsidRPr="007E0954">
        <w:rPr>
          <w:sz w:val="28"/>
          <w:szCs w:val="28"/>
        </w:rPr>
        <w:lastRenderedPageBreak/>
        <w:t>Всероссийском конкурсе «</w:t>
      </w:r>
      <w:r w:rsidR="00F4701C" w:rsidRPr="007E0954">
        <w:rPr>
          <w:sz w:val="28"/>
          <w:szCs w:val="28"/>
        </w:rPr>
        <w:t>Педагогический дебют – 2022</w:t>
      </w:r>
      <w:r w:rsidRPr="007E0954">
        <w:rPr>
          <w:sz w:val="28"/>
          <w:szCs w:val="28"/>
        </w:rPr>
        <w:t>». Им предстоит системная подготовка в сопровождении опытных педагогов-наставников</w:t>
      </w:r>
      <w:r w:rsidR="00CD3484" w:rsidRPr="007E0954">
        <w:rPr>
          <w:sz w:val="28"/>
          <w:szCs w:val="28"/>
        </w:rPr>
        <w:t>.</w:t>
      </w:r>
    </w:p>
    <w:p w:rsidR="00A90EB0" w:rsidRPr="007D12D7" w:rsidRDefault="00A90EB0" w:rsidP="007D12D7">
      <w:pPr>
        <w:pStyle w:val="a9"/>
        <w:shd w:val="clear" w:color="auto" w:fill="FFFFFF"/>
        <w:spacing w:before="0" w:beforeAutospacing="0" w:after="0" w:afterAutospacing="0" w:line="300" w:lineRule="auto"/>
        <w:jc w:val="both"/>
        <w:rPr>
          <w:sz w:val="28"/>
          <w:szCs w:val="28"/>
        </w:rPr>
      </w:pPr>
    </w:p>
    <w:p w:rsidR="00C0761D" w:rsidRPr="002A66C0" w:rsidRDefault="00C0761D" w:rsidP="002A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66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Выводы по результатам реализации программы </w:t>
      </w:r>
    </w:p>
    <w:p w:rsidR="00C37491" w:rsidRPr="00C37491" w:rsidRDefault="00C37491" w:rsidP="00C076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4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создано региональное сетевое сообщество для организационно-методического обеспечения программы, организации взаимодействия субъектов её реализации, состоящее из регионального координационного центра – ГБУ РЦРО, по факту из 37 региональных стажировочных площадок по сопровождению молодых педагогов, на межмуниципальном уровне из ММЦ, на муниципальном уровне – муниципальных координаторов и опорных школ по реализации Программы, на уровне образовательных организаций –  педагогов-наставников.</w:t>
      </w:r>
    </w:p>
    <w:p w:rsidR="00C0761D" w:rsidRPr="00C0761D" w:rsidRDefault="00C0761D" w:rsidP="00C076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начальном этапе реализации региональной программы профессиональной адаптации и развития молодых учителей в регионе созданы необходимые организационно-методические условия. В целом реализация региональной программы показывает её адаптированность к реалиям современного образования, системность и жизнеспособность.</w:t>
      </w:r>
    </w:p>
    <w:p w:rsidR="002A66C0" w:rsidRDefault="00C0761D" w:rsidP="002A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региональной программы </w:t>
      </w:r>
      <w:r w:rsidRPr="00C07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создана база данных молодых педагогов и наставников. Постоянно функционирующая база позволила проводить мониторинг количественного состава молодых педагогов и качество оказания им методической помощи на всех уровнях: школьном, муниципальном, региональном. База молодых учителей и наставников позволяет оказывать адресную помощь в решении профессиональных педагогических задач, а также вовлекать молодых педагогов в различные формы непрерывного образования: участие в региональном конкурсе профессионального мастерства «Педагогический дебют», в региональном конкурсе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r w:rsidR="00A90EB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 разработок «Оренфест</w:t>
      </w:r>
      <w:r w:rsidR="002A6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C0761D" w:rsidRPr="00C0761D" w:rsidRDefault="00C0761D" w:rsidP="002A6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ряде муниципалитетов проводится «Неделя молодого учителя», в рамках которой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педагоги демонстрируют профессиональные компетенции в области проектирования, организации, проведе</w:t>
      </w:r>
      <w:r w:rsidR="00A9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и </w:t>
      </w:r>
      <w:r w:rsidR="00A90E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самоанализа урока. В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году молодые учителя и наставники приняли участие во </w:t>
      </w:r>
      <w:r w:rsidRPr="00C07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втором Всероссийском педагогическом форуме «Педагогическое образование в условиях системной трансформации современного общества. Молодой педагог – учитель будущего». В течение года молодые учителя и их наставники принимали участие в работе региональных, муниципальных стажировочных площадок,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в заседаниях «Школы молодого педагога», методических объединений педагогов-предметников, </w:t>
      </w:r>
      <w:r w:rsidR="00C37491"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муниципальных и зональных семинарах,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организуемых в рамках реализации совместного плана мероприятий регионального уровня. </w:t>
      </w:r>
    </w:p>
    <w:p w:rsidR="00C0761D" w:rsidRPr="00C0761D" w:rsidRDefault="00C0761D" w:rsidP="00C076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83</w:t>
      </w:r>
      <w:r w:rsidRPr="00C0761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C07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педагога-наставника из 823 (10 %)</w:t>
      </w:r>
      <w:r w:rsidR="002A66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07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прошли курсы повышения квалификации по теме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«Наставничество как инструмент повышения качества образования в школе». В рамках реализации совместного плана мероприятий регионального уровня для наставников </w:t>
      </w:r>
      <w:r w:rsidR="00C37491"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методические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по работе с молодыми учителями.</w:t>
      </w:r>
    </w:p>
    <w:p w:rsidR="00C0761D" w:rsidRPr="00C0761D" w:rsidRDefault="00C0761D" w:rsidP="00C076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отработаны наиболее эффективные формы взаимодействия с молодыми педагогами: деловые и ролевые игры, работа в «малых группах», анализ ситуаций, и др., развивающие коммуникацию, лидерство, способность принимать решения, умение аргументировано формулировать цели, задачи. Разработанные наставниками индивидуальные планы по направлениям деятельности: изучение нормативно-правовых документов, повышения профессиональной компетентности, уровня квалификации позволили спланировать индивидуальную работу, исходя из профессиональных дефицитов обучаемых. План составляется таким образом, чтобы была возможность его корректировать и дополнять в течение учебного года. Имеется графа «отметка о выполнении», в которой отражены достижения молодого педагога по обозначенным направлениям деятельности. Таблица позволяет наставнику оценить объем и качество проведенной работы, молодому специалисту – проанализировать собственные профессиональные достижения, запланировать дальнейшую работу по саморазвитию. </w:t>
      </w:r>
    </w:p>
    <w:p w:rsidR="00C0761D" w:rsidRPr="00C0761D" w:rsidRDefault="00C0761D" w:rsidP="00C076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 </w:t>
      </w:r>
      <w:r w:rsidR="00C37491"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запланированных на 2021 год в рамках региональной программы профессиональной адаптации и развития молодых учителей реализован полностью. </w:t>
      </w:r>
    </w:p>
    <w:p w:rsidR="00C0761D" w:rsidRPr="00C0761D" w:rsidRDefault="00C0761D" w:rsidP="00C07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молодые педагоги были охвачены методической работой и психологической поддержкой. </w:t>
      </w:r>
      <w:r w:rsidRPr="00C07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Формы организации работы – очные на рабочих местах с наставниками </w:t>
      </w:r>
      <w:r w:rsidR="00C37491" w:rsidRPr="00C07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дистанционно</w:t>
      </w:r>
      <w:r w:rsidRPr="00C07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через видеоконференции.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07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олодые </w:t>
      </w:r>
      <w:r w:rsidR="00A90EB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педагоги </w:t>
      </w:r>
      <w:r w:rsidRPr="00C07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получали консультации по работе с документацией, планированию учебного материала, составлению плана урока, знакомились с эффективными методами организации учебной деятельности обучающихся, организацией внеклассной работы.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работы молодых </w:t>
      </w:r>
      <w:r w:rsidR="00A9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семинарах, тренингах были получены образовательные продукты: технологические карты уроков, разработки классных часов, методические рекомендации и инструкции и т.д. </w:t>
      </w:r>
    </w:p>
    <w:p w:rsidR="00C0761D" w:rsidRPr="00C0761D" w:rsidRDefault="00C0761D" w:rsidP="00C076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Молодые учителя принимают участие в региональных мероприятиях по реализации программ стажировочных площадок, 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региональной ассоциации молодых педагогов «</w:t>
      </w:r>
      <w:r w:rsidRPr="00C076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-движение». Участвуют в мониторинге реализации программы адаптации и сопровождения молодых учителей. Имеются положительные сдвиги в работе молодых педагогов: наставляемые овладели методикой проведения уроков, получили опыт заполнения школьной документации, оценивания обучающихся. У наставляемых появилось желание совершенствовать педагогическое мастерство.</w:t>
      </w:r>
    </w:p>
    <w:p w:rsidR="00C0761D" w:rsidRPr="00C0761D" w:rsidRDefault="00C0761D" w:rsidP="00C076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сказать, что цель первого года реализации Программы достигнута. Ускорен и облегчен процесс профессионального становления молодых педагогов, развития их способностей самостоятельно и качественно выполнять возложенные на них обязанности по занимаемой должности. Ускорен процесс успешной адаптации молодых учителей к корпоративной культуре, правилам поведения в школе. Запущен процесс корректировки и пополнения баз данных наставников и наставляемых. Созданы условия для демонстрации лучших наставнических практик. </w:t>
      </w:r>
      <w:r w:rsidRPr="00C0761D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Создана и реализуется региональная программа наставничества. Осуществляется информационная и организационно-методическая поддержка ГБУ РЦРО. Выстраивается система партнерских отношений образовательных организаций с ВУЗами, ССУЗами, организациями.</w:t>
      </w:r>
    </w:p>
    <w:p w:rsidR="00C0761D" w:rsidRPr="00C0761D" w:rsidRDefault="00C0761D" w:rsidP="00C076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время, во многих образовательных организациях система методического сопровождения молодых педагогов остается прежней. Одна из причин психологической неготовности наставников – нежелание менять способы взаимодействия с наставляемыми. Необходимо уделить особое внимание, поддержке наставников Программы, учитывая и их высокую загруженность. Необходимы соорганизация и взаимодополняемость педагогов-наставников и применение различных моделей совместной деятельности наставника и молодого учителя. Создание таких условий поможет не только быстрее закрепиться молодому учителю в профессии, но и освоить ее, а также обрести в ней свои личностные смыслы. Кроме того, в ряде образовательных организаций отсутствует материальное поощрение педагогов-наставников.</w:t>
      </w:r>
    </w:p>
    <w:p w:rsidR="00C0761D" w:rsidRPr="00C0761D" w:rsidRDefault="00C0761D" w:rsidP="00C0761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специалисты испытывают затруднения с ведением школьной документации, заполнением отчетов и т.д. Выявлены проблемы в работе молодых специалистов с детьми с ОВЗ и детьми-инвалидами. Проблемой также является неумение применять в профессиональной деятельности приемы психодиагностики личностных характеристик и возрастных особенностей обучающихся.</w:t>
      </w:r>
    </w:p>
    <w:p w:rsidR="00C0761D" w:rsidRDefault="00C0761D" w:rsidP="00C076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6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Районным методическим кабинетам, администрациям школ необходимо больше внимания уделять выявлению креативных молодых учителей и их методическому сопровождению, стимулированию к профессиональному самосовершенствованию.</w:t>
      </w:r>
    </w:p>
    <w:p w:rsidR="00A90EB0" w:rsidRDefault="00A90EB0" w:rsidP="000510DB">
      <w:pPr>
        <w:tabs>
          <w:tab w:val="left" w:pos="993"/>
        </w:tabs>
        <w:spacing w:after="0" w:line="300" w:lineRule="auto"/>
        <w:jc w:val="both"/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</w:pPr>
      <w:r w:rsidRPr="002A66C0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 xml:space="preserve">Замечания по реализации региональной программы </w:t>
      </w:r>
      <w:r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 xml:space="preserve">целевой модели </w:t>
      </w:r>
      <w:r w:rsidRPr="002A66C0"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  <w:t>наставничества</w:t>
      </w:r>
    </w:p>
    <w:p w:rsidR="007D12D7" w:rsidRPr="00A90EB0" w:rsidRDefault="00A90EB0" w:rsidP="00A90EB0">
      <w:pPr>
        <w:pStyle w:val="a7"/>
        <w:numPr>
          <w:ilvl w:val="0"/>
          <w:numId w:val="17"/>
        </w:numPr>
        <w:spacing w:after="0" w:line="300" w:lineRule="auto"/>
        <w:ind w:left="426" w:hanging="284"/>
        <w:jc w:val="both"/>
        <w:rPr>
          <w:rFonts w:ascii="Times New Roman" w:eastAsiaTheme="majorEastAsia" w:hAnsi="Times New Roman" w:cs="Times New Roman"/>
          <w:bCs/>
          <w:i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D12D7" w:rsidRPr="00A90EB0">
        <w:rPr>
          <w:rFonts w:ascii="Times New Roman" w:hAnsi="Times New Roman" w:cs="Times New Roman"/>
          <w:sz w:val="28"/>
          <w:szCs w:val="28"/>
        </w:rPr>
        <w:t xml:space="preserve">абота по наставничеству в общеобразовательных организациях Оренбургской области проводится в муниципалитетах и </w:t>
      </w:r>
      <w:r w:rsidR="007D12D7" w:rsidRPr="00A90EB0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организациях преимущественно на традиционном уровне, федеральная методология наставничества в си</w:t>
      </w:r>
      <w:r>
        <w:rPr>
          <w:rFonts w:ascii="Times New Roman" w:hAnsi="Times New Roman" w:cs="Times New Roman"/>
          <w:sz w:val="28"/>
          <w:szCs w:val="28"/>
        </w:rPr>
        <w:t>стеме ещё не используется;</w:t>
      </w:r>
    </w:p>
    <w:p w:rsidR="007D12D7" w:rsidRPr="007D12D7" w:rsidRDefault="00A90EB0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</w:t>
      </w:r>
      <w:r w:rsidR="007D12D7"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едостаточный уровень исполнительской дисциплины муниципальных координаторов (Асекеевского, Гайского, Илекского, Матвеевского, Новоо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ррского, Переволоцкого районов);</w:t>
      </w:r>
    </w:p>
    <w:p w:rsidR="007D12D7" w:rsidRPr="007D12D7" w:rsidRDefault="00A90EB0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</w:t>
      </w:r>
      <w:r w:rsidR="007D12D7"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есвоевременно предоставили отчёт о реализации региональной программы наставничества (задержали на 2 недели) руководители 3-х стажировочных площадок (Оренбургский р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айон, Ясненский район, г. Орск);</w:t>
      </w:r>
    </w:p>
    <w:p w:rsidR="007D12D7" w:rsidRPr="007D12D7" w:rsidRDefault="007D12D7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не все муниципальные координаторы отслеживают работу региональных стажировочных площадок в плане проведения региональных мероприятий (методические рекомендации требуют доработки, в том числе текстовое оформление);</w:t>
      </w:r>
    </w:p>
    <w:p w:rsidR="007D12D7" w:rsidRPr="007D12D7" w:rsidRDefault="007D12D7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не приняли участие в просмотре конкурсных мероприятий «Педагогический дебют – 2022». Результаты конкурса показали, что слабее всего осуществлялась сопровождение молодых педагогов в номинациях: «Молодые управленцы», «Педагоги-психологи» и «Педагоги-наставники»;</w:t>
      </w:r>
    </w:p>
    <w:p w:rsidR="007D12D7" w:rsidRPr="007D12D7" w:rsidRDefault="007D12D7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должное внимание уделять отбору и обучению наставников, в том числе через организацию и проведение стажировок;</w:t>
      </w:r>
    </w:p>
    <w:p w:rsidR="007D12D7" w:rsidRPr="007D12D7" w:rsidRDefault="007D12D7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на уровне области слабо реализуется, творческие стажировки на уровне других регионов России, где успешно реализуется программа наставничества (Белгородская, Ульяновская области);</w:t>
      </w:r>
    </w:p>
    <w:p w:rsidR="007D12D7" w:rsidRPr="007D12D7" w:rsidRDefault="007D12D7" w:rsidP="007D12D7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муниципальные координаторы слабо мотивируют педагогов-наставников на обучение по программам повышения квалификации;</w:t>
      </w:r>
    </w:p>
    <w:p w:rsidR="007D12D7" w:rsidRPr="002A66C0" w:rsidRDefault="007D12D7" w:rsidP="002A66C0">
      <w:pPr>
        <w:pStyle w:val="a7"/>
        <w:numPr>
          <w:ilvl w:val="0"/>
          <w:numId w:val="28"/>
        </w:numPr>
        <w:tabs>
          <w:tab w:val="left" w:pos="851"/>
        </w:tabs>
        <w:spacing w:after="0" w:line="300" w:lineRule="auto"/>
        <w:ind w:left="425" w:hanging="425"/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7D12D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недостаточное количество качественных адресных мероприятий (семинаров-практикумов, тренингов и т.д.) для наставников.</w:t>
      </w:r>
    </w:p>
    <w:p w:rsidR="00941BF4" w:rsidRDefault="00941BF4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D3289" w:rsidRPr="002A66C0" w:rsidRDefault="007D12D7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A66C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Заключение</w:t>
      </w:r>
    </w:p>
    <w:p w:rsidR="008841D5" w:rsidRDefault="00CF5FDB" w:rsidP="00CF5FDB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5FD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Аналитческие исследования реализации основных показателей целевой модели наставничества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328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050545">
        <w:rPr>
          <w:rFonts w:ascii="Times New Roman" w:hAnsi="Times New Roman" w:cs="Times New Roman"/>
          <w:color w:val="000000" w:themeColor="text1"/>
          <w:sz w:val="28"/>
          <w:szCs w:val="28"/>
        </w:rPr>
        <w:t>а 2021 год были выполнены пять из шести целевых показателей</w:t>
      </w:r>
      <w:r w:rsidR="00BD3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региональной программы наставничества:</w:t>
      </w:r>
    </w:p>
    <w:p w:rsidR="004C079B" w:rsidRDefault="00941BF4" w:rsidP="004C079B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20B2D" w:rsidRPr="00F20B2D">
        <w:rPr>
          <w:rFonts w:ascii="Times New Roman" w:hAnsi="Times New Roman" w:cs="Times New Roman"/>
          <w:sz w:val="28"/>
          <w:szCs w:val="28"/>
        </w:rPr>
        <w:t>о</w:t>
      </w:r>
      <w:r w:rsidR="00F20B2D" w:rsidRPr="008841D5">
        <w:rPr>
          <w:rFonts w:ascii="Times New Roman" w:hAnsi="Times New Roman" w:cs="Times New Roman"/>
          <w:sz w:val="28"/>
          <w:szCs w:val="28"/>
        </w:rPr>
        <w:t xml:space="preserve">ля детей в возрасте </w:t>
      </w:r>
      <w:r w:rsidR="00F20B2D" w:rsidRPr="008841D5">
        <w:rPr>
          <w:rFonts w:ascii="Times New Roman" w:hAnsi="Times New Roman" w:cs="Times New Roman"/>
          <w:bCs/>
          <w:sz w:val="28"/>
          <w:szCs w:val="28"/>
        </w:rPr>
        <w:t>от 10 до 19 лет</w:t>
      </w:r>
      <w:r w:rsidR="00F20B2D" w:rsidRPr="008841D5">
        <w:rPr>
          <w:rFonts w:ascii="Times New Roman" w:hAnsi="Times New Roman" w:cs="Times New Roman"/>
          <w:sz w:val="28"/>
          <w:szCs w:val="28"/>
        </w:rPr>
        <w:t xml:space="preserve">, проживающих в регионе, вошедших в программы наставничества </w:t>
      </w:r>
      <w:r w:rsidR="00F20B2D" w:rsidRPr="008841D5">
        <w:rPr>
          <w:rFonts w:ascii="Times New Roman" w:hAnsi="Times New Roman" w:cs="Times New Roman"/>
          <w:bCs/>
          <w:sz w:val="28"/>
          <w:szCs w:val="28"/>
        </w:rPr>
        <w:t xml:space="preserve">в роли наставляемого – </w:t>
      </w:r>
      <w:r w:rsidR="008841D5" w:rsidRPr="008841D5">
        <w:rPr>
          <w:rFonts w:ascii="Times New Roman" w:hAnsi="Times New Roman" w:cs="Times New Roman"/>
          <w:bCs/>
          <w:sz w:val="28"/>
          <w:szCs w:val="28"/>
        </w:rPr>
        <w:t>5,9</w:t>
      </w:r>
      <w:r w:rsidR="00F20B2D" w:rsidRPr="008841D5">
        <w:rPr>
          <w:rFonts w:ascii="Times New Roman" w:hAnsi="Times New Roman" w:cs="Times New Roman"/>
          <w:bCs/>
          <w:sz w:val="28"/>
          <w:szCs w:val="28"/>
        </w:rPr>
        <w:t>%</w:t>
      </w:r>
      <w:r w:rsidR="008841D5" w:rsidRPr="008841D5">
        <w:rPr>
          <w:rFonts w:ascii="Times New Roman" w:hAnsi="Times New Roman" w:cs="Times New Roman"/>
          <w:bCs/>
          <w:sz w:val="28"/>
          <w:szCs w:val="28"/>
        </w:rPr>
        <w:t>,</w:t>
      </w:r>
      <w:r w:rsidR="00050545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50545">
        <w:rPr>
          <w:rFonts w:ascii="Times New Roman" w:hAnsi="Times New Roman" w:cs="Times New Roman"/>
          <w:bCs/>
          <w:sz w:val="28"/>
          <w:szCs w:val="28"/>
        </w:rPr>
        <w:lastRenderedPageBreak/>
        <w:t>ниже</w:t>
      </w:r>
      <w:r w:rsidR="008841D5" w:rsidRPr="008841D5">
        <w:rPr>
          <w:rFonts w:ascii="Times New Roman" w:hAnsi="Times New Roman" w:cs="Times New Roman"/>
          <w:bCs/>
          <w:sz w:val="28"/>
          <w:szCs w:val="28"/>
        </w:rPr>
        <w:t xml:space="preserve"> целевого показателя на </w:t>
      </w:r>
      <w:r w:rsidR="00EF5FE7">
        <w:rPr>
          <w:rFonts w:ascii="Times New Roman" w:hAnsi="Times New Roman" w:cs="Times New Roman"/>
          <w:bCs/>
          <w:sz w:val="28"/>
          <w:szCs w:val="28"/>
        </w:rPr>
        <w:t>4,1</w:t>
      </w:r>
      <w:r w:rsidR="000505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41D5" w:rsidRPr="008841D5">
        <w:rPr>
          <w:rFonts w:ascii="Times New Roman" w:hAnsi="Times New Roman" w:cs="Times New Roman"/>
          <w:bCs/>
          <w:sz w:val="28"/>
          <w:szCs w:val="28"/>
        </w:rPr>
        <w:t>%.</w:t>
      </w:r>
      <w:r w:rsidR="004C07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0545">
        <w:rPr>
          <w:rFonts w:ascii="Times New Roman" w:hAnsi="Times New Roman" w:cs="Times New Roman"/>
          <w:sz w:val="28"/>
          <w:szCs w:val="28"/>
        </w:rPr>
        <w:t xml:space="preserve">Всех наставляемых к концу 2021 года, согласно Региональной программе реализации целевой модели наставничества (приказ от 17.12.2020 №01-21/1706 «Об утверждении региональной программы реализации целевой модели наставничества»), должно быть не менее 10%. Не все территории смогли выйти на этот процент: г. Оренбург – 0,7%, Красногвардейский – 0,7%, Тоцкий – 0,7%, Кваркенский – 1,2%, Шарлыкский – 1,8%, Беляевский – 2,6%, г. Бузулук – 3%, Тюльганский – 4,3%. </w:t>
      </w:r>
    </w:p>
    <w:p w:rsidR="00050545" w:rsidRPr="004C079B" w:rsidRDefault="004C079B" w:rsidP="004C079B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причиной недостижения целевого показателя стало недопонимание муниципальными координаторами </w:t>
      </w:r>
      <w:r w:rsidR="00EF5FE7">
        <w:rPr>
          <w:rFonts w:ascii="Times New Roman" w:hAnsi="Times New Roman" w:cs="Times New Roman"/>
          <w:sz w:val="28"/>
          <w:szCs w:val="28"/>
        </w:rPr>
        <w:t xml:space="preserve">достижения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3D1C33">
        <w:rPr>
          <w:rFonts w:ascii="Times New Roman" w:hAnsi="Times New Roman" w:cs="Times New Roman"/>
          <w:sz w:val="28"/>
          <w:szCs w:val="28"/>
        </w:rPr>
        <w:t>показателя –</w:t>
      </w:r>
      <w:r w:rsidR="00EF5FE7">
        <w:rPr>
          <w:rFonts w:ascii="Times New Roman" w:hAnsi="Times New Roman" w:cs="Times New Roman"/>
          <w:sz w:val="28"/>
          <w:szCs w:val="28"/>
        </w:rPr>
        <w:t xml:space="preserve"> необходимо было учитывать количество наставляемых обучающихся к общему количеству обучающихся муниципалитета.</w:t>
      </w:r>
    </w:p>
    <w:p w:rsidR="007D12D7" w:rsidRPr="00C37491" w:rsidRDefault="007D12D7" w:rsidP="007D12D7">
      <w:pPr>
        <w:spacing w:after="0" w:line="30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B2D">
        <w:rPr>
          <w:rFonts w:ascii="Times New Roman" w:hAnsi="Times New Roman" w:cs="Times New Roman"/>
          <w:sz w:val="28"/>
          <w:szCs w:val="28"/>
        </w:rPr>
        <w:t>В 2022 году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 координатором при реализации формы наставничества «Ученик-ученик» необходимо акцентировать внимание образовательных организаций на вовлечение </w:t>
      </w:r>
      <w:r w:rsidRPr="008841D5">
        <w:rPr>
          <w:rFonts w:ascii="Times New Roman" w:hAnsi="Times New Roman" w:cs="Times New Roman"/>
          <w:sz w:val="28"/>
          <w:szCs w:val="28"/>
        </w:rPr>
        <w:t xml:space="preserve">детей в возрасте </w:t>
      </w:r>
      <w:r w:rsidRPr="008841D5">
        <w:rPr>
          <w:rFonts w:ascii="Times New Roman" w:hAnsi="Times New Roman" w:cs="Times New Roman"/>
          <w:bCs/>
          <w:sz w:val="28"/>
          <w:szCs w:val="28"/>
        </w:rPr>
        <w:t>от 10 до 19 лет</w:t>
      </w:r>
      <w:r w:rsidRPr="008841D5">
        <w:rPr>
          <w:rFonts w:ascii="Times New Roman" w:hAnsi="Times New Roman" w:cs="Times New Roman"/>
          <w:sz w:val="28"/>
          <w:szCs w:val="28"/>
        </w:rPr>
        <w:t xml:space="preserve">, </w:t>
      </w:r>
      <w:r w:rsidRPr="00C37491">
        <w:rPr>
          <w:rFonts w:ascii="Times New Roman" w:hAnsi="Times New Roman" w:cs="Times New Roman"/>
          <w:sz w:val="28"/>
          <w:szCs w:val="28"/>
        </w:rPr>
        <w:t xml:space="preserve">проживающих в регионе, в программы наставничества </w:t>
      </w:r>
      <w:r w:rsidRPr="00C37491">
        <w:rPr>
          <w:rFonts w:ascii="Times New Roman" w:hAnsi="Times New Roman" w:cs="Times New Roman"/>
          <w:bCs/>
          <w:sz w:val="28"/>
          <w:szCs w:val="28"/>
        </w:rPr>
        <w:t>в роли наставляемых.</w:t>
      </w:r>
    </w:p>
    <w:p w:rsidR="008841D5" w:rsidRPr="008841D5" w:rsidRDefault="008841D5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1D5">
        <w:rPr>
          <w:rFonts w:ascii="Times New Roman" w:hAnsi="Times New Roman" w:cs="Times New Roman"/>
          <w:sz w:val="28"/>
          <w:szCs w:val="28"/>
        </w:rPr>
        <w:t xml:space="preserve">Доля детей и подростков в возрасте </w:t>
      </w:r>
      <w:r w:rsidRPr="008841D5">
        <w:rPr>
          <w:rFonts w:ascii="Times New Roman" w:hAnsi="Times New Roman" w:cs="Times New Roman"/>
          <w:bCs/>
          <w:sz w:val="28"/>
          <w:szCs w:val="28"/>
        </w:rPr>
        <w:t>от 15 до 19 лет</w:t>
      </w:r>
      <w:r w:rsidRPr="008841D5">
        <w:rPr>
          <w:rFonts w:ascii="Times New Roman" w:hAnsi="Times New Roman" w:cs="Times New Roman"/>
          <w:sz w:val="28"/>
          <w:szCs w:val="28"/>
        </w:rPr>
        <w:t xml:space="preserve">, проживающих в регионе, вошедших в программы наставничества </w:t>
      </w:r>
      <w:r w:rsidRPr="008841D5">
        <w:rPr>
          <w:rFonts w:ascii="Times New Roman" w:hAnsi="Times New Roman" w:cs="Times New Roman"/>
          <w:bCs/>
          <w:sz w:val="28"/>
          <w:szCs w:val="28"/>
        </w:rPr>
        <w:t xml:space="preserve">в роли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наставника составляет 5,9 </w:t>
      </w:r>
      <w:r w:rsidRPr="008841D5">
        <w:rPr>
          <w:rFonts w:ascii="Times New Roman" w:hAnsi="Times New Roman" w:cs="Times New Roman"/>
          <w:bCs/>
          <w:sz w:val="28"/>
          <w:szCs w:val="28"/>
        </w:rPr>
        <w:t>%</w:t>
      </w:r>
      <w:r>
        <w:rPr>
          <w:rFonts w:ascii="Times New Roman" w:hAnsi="Times New Roman" w:cs="Times New Roman"/>
          <w:bCs/>
          <w:sz w:val="28"/>
          <w:szCs w:val="28"/>
        </w:rPr>
        <w:t>, что выше целевого показателя на 3,9%.</w:t>
      </w:r>
    </w:p>
    <w:p w:rsidR="00F20B2D" w:rsidRDefault="00F20B2D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2D">
        <w:rPr>
          <w:rFonts w:ascii="Times New Roman" w:hAnsi="Times New Roman" w:cs="Times New Roman"/>
          <w:sz w:val="28"/>
          <w:szCs w:val="28"/>
        </w:rPr>
        <w:t>Доля предприятий (</w:t>
      </w:r>
      <w:r w:rsidRPr="00F20B2D">
        <w:rPr>
          <w:rFonts w:ascii="Times New Roman" w:hAnsi="Times New Roman" w:cs="Times New Roman"/>
          <w:bCs/>
          <w:sz w:val="28"/>
          <w:szCs w:val="28"/>
        </w:rPr>
        <w:t>организаций</w:t>
      </w:r>
      <w:r w:rsidRPr="00F20B2D">
        <w:rPr>
          <w:rFonts w:ascii="Times New Roman" w:hAnsi="Times New Roman" w:cs="Times New Roman"/>
          <w:sz w:val="28"/>
          <w:szCs w:val="28"/>
        </w:rPr>
        <w:t>) от общего количества предприятий, осуществляющих деятельность в регионе, вошедших в программы наставничества</w:t>
      </w:r>
      <w:r>
        <w:rPr>
          <w:rFonts w:ascii="Times New Roman" w:hAnsi="Times New Roman" w:cs="Times New Roman"/>
          <w:sz w:val="28"/>
          <w:szCs w:val="28"/>
        </w:rPr>
        <w:t>, предоставив своих наставников –</w:t>
      </w:r>
      <w:r w:rsidR="00050545">
        <w:rPr>
          <w:rFonts w:ascii="Times New Roman" w:hAnsi="Times New Roman" w:cs="Times New Roman"/>
          <w:sz w:val="28"/>
          <w:szCs w:val="28"/>
        </w:rPr>
        <w:t xml:space="preserve"> 10,2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B2D">
        <w:rPr>
          <w:rFonts w:ascii="Times New Roman" w:hAnsi="Times New Roman" w:cs="Times New Roman"/>
          <w:sz w:val="28"/>
          <w:szCs w:val="28"/>
        </w:rPr>
        <w:t>%</w:t>
      </w:r>
      <w:r w:rsidR="008841D5">
        <w:rPr>
          <w:rFonts w:ascii="Times New Roman" w:hAnsi="Times New Roman" w:cs="Times New Roman"/>
          <w:sz w:val="28"/>
          <w:szCs w:val="28"/>
        </w:rPr>
        <w:t xml:space="preserve">, выше целевого показателя </w:t>
      </w:r>
      <w:r w:rsidR="008841D5" w:rsidRPr="00050545">
        <w:rPr>
          <w:rFonts w:ascii="Times New Roman" w:hAnsi="Times New Roman" w:cs="Times New Roman"/>
          <w:sz w:val="28"/>
          <w:szCs w:val="28"/>
        </w:rPr>
        <w:t xml:space="preserve">на </w:t>
      </w:r>
      <w:r w:rsidR="00050545" w:rsidRPr="00050545">
        <w:rPr>
          <w:rFonts w:ascii="Times New Roman" w:hAnsi="Times New Roman" w:cs="Times New Roman"/>
          <w:sz w:val="28"/>
          <w:szCs w:val="28"/>
        </w:rPr>
        <w:t>8,2</w:t>
      </w:r>
      <w:r w:rsidR="008841D5" w:rsidRPr="00050545">
        <w:rPr>
          <w:rFonts w:ascii="Times New Roman" w:hAnsi="Times New Roman" w:cs="Times New Roman"/>
          <w:sz w:val="28"/>
          <w:szCs w:val="28"/>
        </w:rPr>
        <w:t>%</w:t>
      </w:r>
      <w:r w:rsidR="00050545" w:rsidRPr="00050545">
        <w:rPr>
          <w:rFonts w:ascii="Times New Roman" w:hAnsi="Times New Roman" w:cs="Times New Roman"/>
          <w:sz w:val="28"/>
          <w:szCs w:val="28"/>
        </w:rPr>
        <w:t>.</w:t>
      </w:r>
    </w:p>
    <w:p w:rsidR="007D12D7" w:rsidRPr="007D12D7" w:rsidRDefault="007D12D7" w:rsidP="007D12D7">
      <w:pPr>
        <w:pStyle w:val="a9"/>
        <w:spacing w:before="0" w:beforeAutospacing="0" w:after="0" w:afterAutospacing="0" w:line="300" w:lineRule="auto"/>
        <w:ind w:firstLine="708"/>
        <w:jc w:val="both"/>
        <w:rPr>
          <w:sz w:val="28"/>
          <w:szCs w:val="28"/>
        </w:rPr>
      </w:pPr>
      <w:r w:rsidRPr="00C37491">
        <w:rPr>
          <w:sz w:val="28"/>
          <w:szCs w:val="28"/>
        </w:rPr>
        <w:t>Согласно целевому показателю число образовательных организаций, вовлекаемых в реализацию программ наставничества, должно увеличиваться и опорные школы становятся информационным, мотивационным, организационным и кадровым ресурсом для общеобразовательных организаций своего муниципалитета.</w:t>
      </w:r>
    </w:p>
    <w:p w:rsidR="00BD3289" w:rsidRPr="00F20B2D" w:rsidRDefault="00F20B2D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2D">
        <w:rPr>
          <w:rFonts w:ascii="Times New Roman" w:hAnsi="Times New Roman" w:cs="Times New Roman"/>
          <w:sz w:val="28"/>
          <w:szCs w:val="28"/>
        </w:rPr>
        <w:t xml:space="preserve">Доля учителей - молодых специалистов </w:t>
      </w:r>
      <w:r w:rsidRPr="00F20B2D">
        <w:rPr>
          <w:rFonts w:ascii="Times New Roman" w:hAnsi="Times New Roman" w:cs="Times New Roman"/>
          <w:bCs/>
          <w:sz w:val="28"/>
          <w:szCs w:val="28"/>
        </w:rPr>
        <w:t>(с опытом работы от 0 до 3 лет)</w:t>
      </w:r>
      <w:r w:rsidRPr="00F20B2D">
        <w:rPr>
          <w:rFonts w:ascii="Times New Roman" w:hAnsi="Times New Roman" w:cs="Times New Roman"/>
          <w:sz w:val="28"/>
          <w:szCs w:val="28"/>
        </w:rPr>
        <w:t xml:space="preserve">, проживающих в регионе, вошедших в программы наставничества в </w:t>
      </w:r>
      <w:r w:rsidRPr="00F20B2D">
        <w:rPr>
          <w:rFonts w:ascii="Times New Roman" w:hAnsi="Times New Roman" w:cs="Times New Roman"/>
          <w:bCs/>
          <w:sz w:val="28"/>
          <w:szCs w:val="28"/>
        </w:rPr>
        <w:t>роли наставляемого</w:t>
      </w:r>
      <w:r w:rsidRPr="00F20B2D">
        <w:rPr>
          <w:rFonts w:ascii="Times New Roman" w:hAnsi="Times New Roman" w:cs="Times New Roman"/>
          <w:sz w:val="28"/>
          <w:szCs w:val="28"/>
        </w:rPr>
        <w:t xml:space="preserve"> составляет 100%</w:t>
      </w:r>
      <w:r w:rsidR="00050545">
        <w:rPr>
          <w:rFonts w:ascii="Times New Roman" w:hAnsi="Times New Roman" w:cs="Times New Roman"/>
          <w:sz w:val="28"/>
          <w:szCs w:val="28"/>
        </w:rPr>
        <w:t>, выполнен целевой показатель 2024 года.</w:t>
      </w:r>
    </w:p>
    <w:p w:rsidR="00F20B2D" w:rsidRDefault="00BD3289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</w:t>
      </w:r>
      <w:r w:rsidRPr="00BD3289">
        <w:rPr>
          <w:rFonts w:ascii="Times New Roman" w:hAnsi="Times New Roman" w:cs="Times New Roman"/>
          <w:sz w:val="28"/>
          <w:szCs w:val="28"/>
        </w:rPr>
        <w:t xml:space="preserve"> удовлетворенности наставляемых участ</w:t>
      </w:r>
      <w:r>
        <w:rPr>
          <w:rFonts w:ascii="Times New Roman" w:hAnsi="Times New Roman" w:cs="Times New Roman"/>
          <w:sz w:val="28"/>
          <w:szCs w:val="28"/>
        </w:rPr>
        <w:t xml:space="preserve">ием в программах наставничества составил более 60 </w:t>
      </w:r>
      <w:r w:rsidRPr="00BD3289">
        <w:rPr>
          <w:rFonts w:ascii="Times New Roman" w:hAnsi="Times New Roman" w:cs="Times New Roman"/>
          <w:sz w:val="28"/>
          <w:szCs w:val="28"/>
        </w:rPr>
        <w:t>% (опросный)</w:t>
      </w:r>
      <w:r w:rsidR="008841D5">
        <w:rPr>
          <w:rFonts w:ascii="Times New Roman" w:hAnsi="Times New Roman" w:cs="Times New Roman"/>
          <w:sz w:val="28"/>
          <w:szCs w:val="28"/>
        </w:rPr>
        <w:t>, выше целевого показателя на 10%.</w:t>
      </w:r>
    </w:p>
    <w:p w:rsidR="00BD3289" w:rsidRPr="00050545" w:rsidRDefault="00BD3289" w:rsidP="0005054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89">
        <w:rPr>
          <w:rFonts w:ascii="Times New Roman" w:hAnsi="Times New Roman" w:cs="Times New Roman"/>
          <w:sz w:val="28"/>
          <w:szCs w:val="28"/>
        </w:rPr>
        <w:lastRenderedPageBreak/>
        <w:t>Уровень удовлетворенности наставников участ</w:t>
      </w:r>
      <w:r>
        <w:rPr>
          <w:rFonts w:ascii="Times New Roman" w:hAnsi="Times New Roman" w:cs="Times New Roman"/>
          <w:sz w:val="28"/>
          <w:szCs w:val="28"/>
        </w:rPr>
        <w:t>ием в программах наставничества -</w:t>
      </w:r>
      <w:r w:rsidR="007D12D7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D3289">
        <w:rPr>
          <w:rFonts w:ascii="Times New Roman" w:hAnsi="Times New Roman" w:cs="Times New Roman"/>
          <w:sz w:val="28"/>
          <w:szCs w:val="28"/>
        </w:rPr>
        <w:t xml:space="preserve"> % (опросный)</w:t>
      </w:r>
      <w:r w:rsidR="008841D5">
        <w:rPr>
          <w:rFonts w:ascii="Times New Roman" w:hAnsi="Times New Roman" w:cs="Times New Roman"/>
          <w:sz w:val="28"/>
          <w:szCs w:val="28"/>
        </w:rPr>
        <w:t>, выше целевого показателя на 10%.</w:t>
      </w:r>
    </w:p>
    <w:p w:rsidR="00F20B2D" w:rsidRDefault="00F20B2D" w:rsidP="00F20B2D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41B86" w:rsidRPr="00941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аиболее распространенными и действенными формами стали: инструктивно-методические семинары для муниципальных координаторов, участие наставников в качестве членов жюри,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</w:t>
      </w:r>
      <w:r w:rsidR="00941B86" w:rsidRPr="00941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941B86" w:rsidRPr="00941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</w:t>
      </w:r>
      <w:r w:rsidR="00941B86" w:rsidRPr="00941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молодых педагогов в конкурсах профессионального мастерства, реализация программ региональных стажировочных площадок с последующим предоставлением методических рекомендаций для наставников и / или молодых педагогов с последующим размещением лучших на сай</w:t>
      </w:r>
      <w:r w:rsidR="00941B86">
        <w:rPr>
          <w:rFonts w:ascii="Times New Roman" w:hAnsi="Times New Roman" w:cs="Times New Roman"/>
          <w:color w:val="000000" w:themeColor="text1"/>
          <w:sz w:val="28"/>
          <w:szCs w:val="28"/>
        </w:rPr>
        <w:t>те «Цифровая школа Оренбуржья».</w:t>
      </w:r>
    </w:p>
    <w:p w:rsidR="00491DC6" w:rsidRPr="00F20B2D" w:rsidRDefault="00050545" w:rsidP="00F20B2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формы наставничества «Учитель - учитель» н</w:t>
      </w:r>
      <w:r w:rsidR="00AE7992" w:rsidRPr="00F20B2D">
        <w:rPr>
          <w:rFonts w:ascii="Times New Roman" w:hAnsi="Times New Roman" w:cs="Times New Roman"/>
          <w:sz w:val="28"/>
          <w:szCs w:val="28"/>
        </w:rPr>
        <w:t>аряду с уже освоенной формой «</w:t>
      </w:r>
      <w:r w:rsidR="00491DC6" w:rsidRPr="00F20B2D">
        <w:rPr>
          <w:rFonts w:ascii="Times New Roman" w:hAnsi="Times New Roman" w:cs="Times New Roman"/>
          <w:sz w:val="28"/>
          <w:szCs w:val="28"/>
        </w:rPr>
        <w:t>о</w:t>
      </w:r>
      <w:r w:rsidR="00AE7992" w:rsidRPr="00F20B2D">
        <w:rPr>
          <w:rFonts w:ascii="Times New Roman" w:hAnsi="Times New Roman" w:cs="Times New Roman"/>
          <w:sz w:val="28"/>
          <w:szCs w:val="28"/>
        </w:rPr>
        <w:t xml:space="preserve">пытный педагог – молодой педагог» </w:t>
      </w:r>
      <w:r w:rsidR="00491DC6" w:rsidRPr="00F20B2D">
        <w:rPr>
          <w:rFonts w:ascii="Times New Roman" w:hAnsi="Times New Roman" w:cs="Times New Roman"/>
          <w:sz w:val="28"/>
          <w:szCs w:val="28"/>
        </w:rPr>
        <w:t>необходимо включить в практику ещ</w:t>
      </w:r>
      <w:r w:rsidR="00F4701C" w:rsidRPr="00F20B2D">
        <w:rPr>
          <w:rFonts w:ascii="Times New Roman" w:hAnsi="Times New Roman" w:cs="Times New Roman"/>
          <w:sz w:val="28"/>
          <w:szCs w:val="28"/>
        </w:rPr>
        <w:t>ё</w:t>
      </w:r>
      <w:r w:rsidR="00491DC6" w:rsidRPr="00F20B2D">
        <w:rPr>
          <w:rFonts w:ascii="Times New Roman" w:hAnsi="Times New Roman" w:cs="Times New Roman"/>
          <w:sz w:val="28"/>
          <w:szCs w:val="28"/>
        </w:rPr>
        <w:t xml:space="preserve"> две</w:t>
      </w:r>
      <w:r w:rsidR="00AE7992" w:rsidRPr="00F20B2D">
        <w:rPr>
          <w:rFonts w:ascii="Times New Roman" w:hAnsi="Times New Roman" w:cs="Times New Roman"/>
          <w:sz w:val="28"/>
          <w:szCs w:val="28"/>
        </w:rPr>
        <w:t xml:space="preserve"> форм</w:t>
      </w:r>
      <w:r w:rsidR="00491DC6" w:rsidRPr="00F20B2D">
        <w:rPr>
          <w:rFonts w:ascii="Times New Roman" w:hAnsi="Times New Roman" w:cs="Times New Roman"/>
          <w:sz w:val="28"/>
          <w:szCs w:val="28"/>
        </w:rPr>
        <w:t>ы наставничества:</w:t>
      </w:r>
      <w:r w:rsidR="00AE7992" w:rsidRPr="00F20B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DC6" w:rsidRPr="00F20B2D" w:rsidRDefault="00491DC6" w:rsidP="00F20B2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2D">
        <w:rPr>
          <w:rFonts w:ascii="Times New Roman" w:hAnsi="Times New Roman" w:cs="Times New Roman"/>
          <w:sz w:val="28"/>
          <w:szCs w:val="28"/>
        </w:rPr>
        <w:t xml:space="preserve">«лидер педагогического сообщества – педагог, испытывающий проблемы» предполагает адресную психоэмоциональную поддержку наставляемого наставником, </w:t>
      </w:r>
      <w:r w:rsidR="00F20B2D" w:rsidRPr="00F20B2D">
        <w:rPr>
          <w:rFonts w:ascii="Times New Roman" w:hAnsi="Times New Roman" w:cs="Times New Roman"/>
          <w:sz w:val="28"/>
          <w:szCs w:val="28"/>
        </w:rPr>
        <w:t>сочетаемая с</w:t>
      </w:r>
      <w:r w:rsidRPr="00F20B2D">
        <w:rPr>
          <w:rFonts w:ascii="Times New Roman" w:hAnsi="Times New Roman" w:cs="Times New Roman"/>
          <w:sz w:val="28"/>
          <w:szCs w:val="28"/>
        </w:rPr>
        <w:t xml:space="preserve"> профессиональной помощью по приобретению и развитию педагогических талантов и инициатив;</w:t>
      </w:r>
    </w:p>
    <w:p w:rsidR="00AE7992" w:rsidRPr="00F20B2D" w:rsidRDefault="00AE7992" w:rsidP="00F20B2D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B2D">
        <w:rPr>
          <w:rFonts w:ascii="Times New Roman" w:hAnsi="Times New Roman" w:cs="Times New Roman"/>
          <w:sz w:val="28"/>
          <w:szCs w:val="28"/>
        </w:rPr>
        <w:t>«педагог-новатор</w:t>
      </w:r>
      <w:r w:rsidR="00491DC6" w:rsidRPr="00F20B2D">
        <w:rPr>
          <w:rFonts w:ascii="Times New Roman" w:hAnsi="Times New Roman" w:cs="Times New Roman"/>
          <w:sz w:val="28"/>
          <w:szCs w:val="28"/>
        </w:rPr>
        <w:t xml:space="preserve"> – консервативный педагог», в рамках данной модели молодой педагог помогает более опытному </w:t>
      </w:r>
      <w:r w:rsidR="00385EC4" w:rsidRPr="00F20B2D">
        <w:rPr>
          <w:rFonts w:ascii="Times New Roman" w:hAnsi="Times New Roman" w:cs="Times New Roman"/>
          <w:sz w:val="28"/>
          <w:szCs w:val="28"/>
        </w:rPr>
        <w:t xml:space="preserve">коллеге </w:t>
      </w:r>
      <w:r w:rsidR="00491DC6" w:rsidRPr="00F20B2D">
        <w:rPr>
          <w:rFonts w:ascii="Times New Roman" w:hAnsi="Times New Roman" w:cs="Times New Roman"/>
          <w:sz w:val="28"/>
          <w:szCs w:val="28"/>
        </w:rPr>
        <w:t xml:space="preserve">овладеть современными программами, цифровыми навыками и технологиями. </w:t>
      </w:r>
      <w:r w:rsidR="00385EC4" w:rsidRPr="00F20B2D">
        <w:rPr>
          <w:rFonts w:ascii="Times New Roman" w:hAnsi="Times New Roman" w:cs="Times New Roman"/>
          <w:sz w:val="28"/>
          <w:szCs w:val="28"/>
        </w:rPr>
        <w:t xml:space="preserve">Данное направление возможно осуществить, в том числе и </w:t>
      </w:r>
      <w:r w:rsidR="00F20B2D" w:rsidRPr="00F20B2D">
        <w:rPr>
          <w:rFonts w:ascii="Times New Roman" w:hAnsi="Times New Roman" w:cs="Times New Roman"/>
          <w:sz w:val="28"/>
          <w:szCs w:val="28"/>
        </w:rPr>
        <w:t>через проведение</w:t>
      </w:r>
      <w:r w:rsidR="00385EC4" w:rsidRPr="00F20B2D">
        <w:rPr>
          <w:rFonts w:ascii="Times New Roman" w:hAnsi="Times New Roman" w:cs="Times New Roman"/>
          <w:sz w:val="28"/>
          <w:szCs w:val="28"/>
        </w:rPr>
        <w:t xml:space="preserve"> мастер классов членами ассоциации молодых педагогов «</w:t>
      </w:r>
      <w:r w:rsidR="00385EC4" w:rsidRPr="00F20B2D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385EC4" w:rsidRPr="00F20B2D">
        <w:rPr>
          <w:rFonts w:ascii="Times New Roman" w:hAnsi="Times New Roman" w:cs="Times New Roman"/>
          <w:sz w:val="28"/>
          <w:szCs w:val="28"/>
        </w:rPr>
        <w:t>-движение».</w:t>
      </w:r>
    </w:p>
    <w:p w:rsidR="00EB533E" w:rsidRDefault="00EB533E" w:rsidP="00F20B2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B2D">
        <w:rPr>
          <w:rFonts w:ascii="Times New Roman" w:hAnsi="Times New Roman" w:cs="Times New Roman"/>
          <w:sz w:val="28"/>
          <w:szCs w:val="28"/>
        </w:rPr>
        <w:t>Результатом правильной организации работы наставников будет высокий уровень включенности молодых</w:t>
      </w:r>
      <w:r w:rsidR="00941BF4">
        <w:rPr>
          <w:rFonts w:ascii="Times New Roman" w:hAnsi="Times New Roman" w:cs="Times New Roman"/>
          <w:sz w:val="28"/>
          <w:szCs w:val="28"/>
        </w:rPr>
        <w:t xml:space="preserve"> и вновь прибывших</w:t>
      </w:r>
      <w:r w:rsidRPr="00F20B2D">
        <w:rPr>
          <w:rFonts w:ascii="Times New Roman" w:hAnsi="Times New Roman" w:cs="Times New Roman"/>
          <w:sz w:val="28"/>
          <w:szCs w:val="28"/>
        </w:rPr>
        <w:t xml:space="preserve"> </w:t>
      </w:r>
      <w:r w:rsidR="000E313D">
        <w:rPr>
          <w:rFonts w:ascii="Times New Roman" w:hAnsi="Times New Roman" w:cs="Times New Roman"/>
          <w:sz w:val="28"/>
          <w:szCs w:val="28"/>
        </w:rPr>
        <w:t>педагогов</w:t>
      </w:r>
      <w:r w:rsidR="00941BF4">
        <w:rPr>
          <w:rFonts w:ascii="Times New Roman" w:hAnsi="Times New Roman" w:cs="Times New Roman"/>
          <w:sz w:val="28"/>
          <w:szCs w:val="28"/>
        </w:rPr>
        <w:t xml:space="preserve"> в педагогическую деятельность;</w:t>
      </w:r>
      <w:r w:rsidRPr="00F20B2D">
        <w:rPr>
          <w:rFonts w:ascii="Times New Roman" w:hAnsi="Times New Roman" w:cs="Times New Roman"/>
          <w:sz w:val="28"/>
          <w:szCs w:val="28"/>
        </w:rPr>
        <w:t xml:space="preserve"> </w:t>
      </w:r>
      <w:r w:rsidR="000E313D">
        <w:rPr>
          <w:rFonts w:ascii="Times New Roman" w:hAnsi="Times New Roman" w:cs="Times New Roman"/>
          <w:sz w:val="28"/>
          <w:szCs w:val="28"/>
        </w:rPr>
        <w:t>обучающихся</w:t>
      </w:r>
      <w:r w:rsidR="000E313D" w:rsidRPr="00F20B2D">
        <w:rPr>
          <w:rFonts w:ascii="Times New Roman" w:hAnsi="Times New Roman" w:cs="Times New Roman"/>
          <w:sz w:val="28"/>
          <w:szCs w:val="28"/>
        </w:rPr>
        <w:t xml:space="preserve"> </w:t>
      </w:r>
      <w:r w:rsidR="000E313D">
        <w:rPr>
          <w:rFonts w:ascii="Times New Roman" w:hAnsi="Times New Roman" w:cs="Times New Roman"/>
          <w:sz w:val="28"/>
          <w:szCs w:val="28"/>
        </w:rPr>
        <w:t xml:space="preserve">в образовательную и </w:t>
      </w:r>
      <w:r w:rsidRPr="00F20B2D">
        <w:rPr>
          <w:rFonts w:ascii="Times New Roman" w:hAnsi="Times New Roman" w:cs="Times New Roman"/>
          <w:sz w:val="28"/>
          <w:szCs w:val="28"/>
        </w:rPr>
        <w:t xml:space="preserve">культурную жизнь </w:t>
      </w:r>
      <w:r w:rsidR="00941BF4">
        <w:rPr>
          <w:rFonts w:ascii="Times New Roman" w:hAnsi="Times New Roman" w:cs="Times New Roman"/>
          <w:sz w:val="28"/>
          <w:szCs w:val="28"/>
        </w:rPr>
        <w:t>организации;</w:t>
      </w:r>
      <w:r w:rsidRPr="00F20B2D">
        <w:rPr>
          <w:rFonts w:ascii="Times New Roman" w:hAnsi="Times New Roman" w:cs="Times New Roman"/>
          <w:sz w:val="28"/>
          <w:szCs w:val="28"/>
        </w:rPr>
        <w:t xml:space="preserve">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</w:t>
      </w:r>
      <w:r w:rsidR="00941BF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20B2D">
        <w:rPr>
          <w:rFonts w:ascii="Times New Roman" w:hAnsi="Times New Roman" w:cs="Times New Roman"/>
          <w:sz w:val="28"/>
          <w:szCs w:val="28"/>
        </w:rPr>
        <w:t xml:space="preserve">и психологический климат в образовательной организации. </w:t>
      </w:r>
      <w:r w:rsidR="000E313D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F20B2D">
        <w:rPr>
          <w:rFonts w:ascii="Times New Roman" w:hAnsi="Times New Roman" w:cs="Times New Roman"/>
          <w:sz w:val="28"/>
          <w:szCs w:val="28"/>
        </w:rPr>
        <w:t>получат необходимые компетенции, профессиональные советы и рекомендации, а также стимул и ресурс для комфортного становления и развития внутри организации.</w:t>
      </w:r>
    </w:p>
    <w:p w:rsidR="005A64B0" w:rsidRDefault="005A64B0" w:rsidP="00F20B2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723AE0">
        <w:rPr>
          <w:rFonts w:ascii="Times New Roman" w:hAnsi="Times New Roman" w:cs="Times New Roman"/>
          <w:sz w:val="28"/>
          <w:szCs w:val="28"/>
        </w:rPr>
        <w:t xml:space="preserve">в работе по реализации региональной программы целевой модели наставничества муниципальным координаторам </w:t>
      </w:r>
      <w:r w:rsidR="001839FA">
        <w:rPr>
          <w:rFonts w:ascii="Times New Roman" w:hAnsi="Times New Roman" w:cs="Times New Roman"/>
          <w:sz w:val="28"/>
          <w:szCs w:val="28"/>
        </w:rPr>
        <w:t>следует учесть м</w:t>
      </w:r>
      <w:r w:rsidR="00723AE0">
        <w:rPr>
          <w:rFonts w:ascii="Times New Roman" w:hAnsi="Times New Roman" w:cs="Times New Roman"/>
          <w:sz w:val="28"/>
          <w:szCs w:val="28"/>
        </w:rPr>
        <w:t>етодические рекомендации Академии Мин</w:t>
      </w:r>
      <w:r w:rsidR="00B47E07">
        <w:rPr>
          <w:rFonts w:ascii="Times New Roman" w:hAnsi="Times New Roman" w:cs="Times New Roman"/>
          <w:sz w:val="28"/>
          <w:szCs w:val="28"/>
        </w:rPr>
        <w:t>П</w:t>
      </w:r>
      <w:r w:rsidR="00723AE0">
        <w:rPr>
          <w:rFonts w:ascii="Times New Roman" w:hAnsi="Times New Roman" w:cs="Times New Roman"/>
          <w:sz w:val="28"/>
          <w:szCs w:val="28"/>
        </w:rPr>
        <w:t>росвещения России от 21 декабря 2021 года</w:t>
      </w:r>
      <w:r w:rsidR="001839FA">
        <w:rPr>
          <w:rFonts w:ascii="Times New Roman" w:hAnsi="Times New Roman" w:cs="Times New Roman"/>
          <w:sz w:val="28"/>
          <w:szCs w:val="28"/>
        </w:rPr>
        <w:t>:</w:t>
      </w:r>
      <w:r w:rsidR="00723AE0">
        <w:rPr>
          <w:rFonts w:ascii="Times New Roman" w:hAnsi="Times New Roman" w:cs="Times New Roman"/>
          <w:sz w:val="28"/>
          <w:szCs w:val="28"/>
        </w:rPr>
        <w:t xml:space="preserve"> </w:t>
      </w:r>
      <w:r w:rsidR="001839FA">
        <w:rPr>
          <w:rFonts w:ascii="Times New Roman" w:hAnsi="Times New Roman" w:cs="Times New Roman"/>
          <w:sz w:val="28"/>
          <w:szCs w:val="28"/>
        </w:rPr>
        <w:t xml:space="preserve">«Методические рекомендации </w:t>
      </w:r>
      <w:r w:rsidR="00723AE0">
        <w:rPr>
          <w:rFonts w:ascii="Times New Roman" w:hAnsi="Times New Roman" w:cs="Times New Roman"/>
          <w:sz w:val="28"/>
          <w:szCs w:val="28"/>
        </w:rPr>
        <w:t xml:space="preserve">по разработке и внедрению </w:t>
      </w:r>
      <w:r w:rsidR="00723AE0">
        <w:rPr>
          <w:rFonts w:ascii="Times New Roman" w:hAnsi="Times New Roman" w:cs="Times New Roman"/>
          <w:sz w:val="28"/>
          <w:szCs w:val="28"/>
        </w:rPr>
        <w:lastRenderedPageBreak/>
        <w:t>системы (целевой модели) наставничества педагогических работников в образовательных организациях</w:t>
      </w:r>
      <w:r w:rsidR="001839FA">
        <w:rPr>
          <w:rFonts w:ascii="Times New Roman" w:hAnsi="Times New Roman" w:cs="Times New Roman"/>
          <w:sz w:val="28"/>
          <w:szCs w:val="28"/>
        </w:rPr>
        <w:t>»</w:t>
      </w:r>
      <w:r w:rsidR="00723AE0">
        <w:rPr>
          <w:rFonts w:ascii="Times New Roman" w:hAnsi="Times New Roman" w:cs="Times New Roman"/>
          <w:sz w:val="28"/>
          <w:szCs w:val="28"/>
        </w:rPr>
        <w:t xml:space="preserve">; руководителям региональных стажировочных площадок </w:t>
      </w:r>
      <w:r w:rsidR="001839FA">
        <w:rPr>
          <w:rFonts w:ascii="Times New Roman" w:hAnsi="Times New Roman" w:cs="Times New Roman"/>
          <w:sz w:val="28"/>
          <w:szCs w:val="28"/>
        </w:rPr>
        <w:t>– «М</w:t>
      </w:r>
      <w:r w:rsidR="00723AE0">
        <w:rPr>
          <w:rFonts w:ascii="Times New Roman" w:hAnsi="Times New Roman" w:cs="Times New Roman"/>
          <w:sz w:val="28"/>
          <w:szCs w:val="28"/>
        </w:rPr>
        <w:t>етодические рекомендации для образовательных организаций по реализации системы (целевой модели) наставничества педагогических работников</w:t>
      </w:r>
      <w:r w:rsidR="001839FA">
        <w:rPr>
          <w:rFonts w:ascii="Times New Roman" w:hAnsi="Times New Roman" w:cs="Times New Roman"/>
          <w:sz w:val="28"/>
          <w:szCs w:val="28"/>
        </w:rPr>
        <w:t>»</w:t>
      </w:r>
      <w:r w:rsidR="00723AE0">
        <w:rPr>
          <w:rFonts w:ascii="Times New Roman" w:hAnsi="Times New Roman" w:cs="Times New Roman"/>
          <w:sz w:val="28"/>
          <w:szCs w:val="28"/>
        </w:rPr>
        <w:t>.</w:t>
      </w:r>
    </w:p>
    <w:p w:rsidR="00C37491" w:rsidRPr="00F20B2D" w:rsidRDefault="00C37491" w:rsidP="00F20B2D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485" w:rsidRPr="00385EC4" w:rsidRDefault="00993485" w:rsidP="00941B86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92D050"/>
          <w:sz w:val="28"/>
          <w:szCs w:val="28"/>
        </w:rPr>
      </w:pPr>
    </w:p>
    <w:p w:rsidR="00B90AF4" w:rsidRPr="00385EC4" w:rsidRDefault="00B90AF4" w:rsidP="00B90A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92D050"/>
          <w:sz w:val="28"/>
          <w:szCs w:val="28"/>
        </w:rPr>
      </w:pPr>
    </w:p>
    <w:sectPr w:rsidR="00B90AF4" w:rsidRPr="00385EC4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1F8" w:rsidRDefault="00DD01F8" w:rsidP="0094642F">
      <w:pPr>
        <w:spacing w:after="0" w:line="240" w:lineRule="auto"/>
      </w:pPr>
      <w:r>
        <w:separator/>
      </w:r>
    </w:p>
  </w:endnote>
  <w:endnote w:type="continuationSeparator" w:id="0">
    <w:p w:rsidR="00DD01F8" w:rsidRDefault="00DD01F8" w:rsidP="0094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1F8" w:rsidRDefault="00DD01F8" w:rsidP="0094642F">
      <w:pPr>
        <w:spacing w:after="0" w:line="240" w:lineRule="auto"/>
      </w:pPr>
      <w:r>
        <w:separator/>
      </w:r>
    </w:p>
  </w:footnote>
  <w:footnote w:type="continuationSeparator" w:id="0">
    <w:p w:rsidR="00DD01F8" w:rsidRDefault="00DD01F8" w:rsidP="00946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875135"/>
      <w:docPartObj>
        <w:docPartGallery w:val="Page Numbers (Top of Page)"/>
        <w:docPartUnique/>
      </w:docPartObj>
    </w:sdtPr>
    <w:sdtEndPr/>
    <w:sdtContent>
      <w:p w:rsidR="000C00C5" w:rsidRDefault="000C00C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7F4">
          <w:rPr>
            <w:noProof/>
          </w:rPr>
          <w:t>10</w:t>
        </w:r>
        <w:r>
          <w:fldChar w:fldCharType="end"/>
        </w:r>
      </w:p>
    </w:sdtContent>
  </w:sdt>
  <w:p w:rsidR="000C00C5" w:rsidRDefault="000C00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7E3"/>
    <w:multiLevelType w:val="hybridMultilevel"/>
    <w:tmpl w:val="70BA030E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E4F11"/>
    <w:multiLevelType w:val="hybridMultilevel"/>
    <w:tmpl w:val="FBEADE82"/>
    <w:lvl w:ilvl="0" w:tplc="10D07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A2FFD"/>
    <w:multiLevelType w:val="hybridMultilevel"/>
    <w:tmpl w:val="407E8C62"/>
    <w:lvl w:ilvl="0" w:tplc="A0403A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E022077"/>
    <w:multiLevelType w:val="hybridMultilevel"/>
    <w:tmpl w:val="DFB4AEC0"/>
    <w:lvl w:ilvl="0" w:tplc="01B6E68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E437FF"/>
    <w:multiLevelType w:val="hybridMultilevel"/>
    <w:tmpl w:val="DA6634E8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23514"/>
    <w:multiLevelType w:val="hybridMultilevel"/>
    <w:tmpl w:val="DAFC9AE6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967279"/>
    <w:multiLevelType w:val="hybridMultilevel"/>
    <w:tmpl w:val="C1E29696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E07572"/>
    <w:multiLevelType w:val="hybridMultilevel"/>
    <w:tmpl w:val="D40EC8AA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D4D27"/>
    <w:multiLevelType w:val="hybridMultilevel"/>
    <w:tmpl w:val="FEB631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68A407E"/>
    <w:multiLevelType w:val="hybridMultilevel"/>
    <w:tmpl w:val="C2DA99DC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D5E6E"/>
    <w:multiLevelType w:val="hybridMultilevel"/>
    <w:tmpl w:val="F7181FB0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88453C5"/>
    <w:multiLevelType w:val="hybridMultilevel"/>
    <w:tmpl w:val="FF2E3D1A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1C199B"/>
    <w:multiLevelType w:val="hybridMultilevel"/>
    <w:tmpl w:val="FB5699BE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D680285"/>
    <w:multiLevelType w:val="hybridMultilevel"/>
    <w:tmpl w:val="BB32F6EA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03251"/>
    <w:multiLevelType w:val="hybridMultilevel"/>
    <w:tmpl w:val="185279A6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F2206B"/>
    <w:multiLevelType w:val="hybridMultilevel"/>
    <w:tmpl w:val="CC08CD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D4F0B85"/>
    <w:multiLevelType w:val="hybridMultilevel"/>
    <w:tmpl w:val="4B7660BA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A26888"/>
    <w:multiLevelType w:val="hybridMultilevel"/>
    <w:tmpl w:val="FD5ECA30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0B72E8"/>
    <w:multiLevelType w:val="hybridMultilevel"/>
    <w:tmpl w:val="1E3C6146"/>
    <w:lvl w:ilvl="0" w:tplc="12CEB8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704495"/>
    <w:multiLevelType w:val="hybridMultilevel"/>
    <w:tmpl w:val="834EDBDE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D931CF3"/>
    <w:multiLevelType w:val="hybridMultilevel"/>
    <w:tmpl w:val="A8985802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6712A2"/>
    <w:multiLevelType w:val="hybridMultilevel"/>
    <w:tmpl w:val="F0349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9C0E49"/>
    <w:multiLevelType w:val="hybridMultilevel"/>
    <w:tmpl w:val="5A12FED2"/>
    <w:lvl w:ilvl="0" w:tplc="10D07F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082F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40C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92C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82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E8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88A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3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E1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79E6B62"/>
    <w:multiLevelType w:val="hybridMultilevel"/>
    <w:tmpl w:val="A6CC72DA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BD45E2"/>
    <w:multiLevelType w:val="hybridMultilevel"/>
    <w:tmpl w:val="6B401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E878B4"/>
    <w:multiLevelType w:val="hybridMultilevel"/>
    <w:tmpl w:val="B3CC13D8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C317C"/>
    <w:multiLevelType w:val="hybridMultilevel"/>
    <w:tmpl w:val="42A2B26A"/>
    <w:lvl w:ilvl="0" w:tplc="A0403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C47A1"/>
    <w:multiLevelType w:val="hybridMultilevel"/>
    <w:tmpl w:val="4440A346"/>
    <w:lvl w:ilvl="0" w:tplc="10D07F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DE2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69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04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FE1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F81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2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F09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4D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86D437F"/>
    <w:multiLevelType w:val="hybridMultilevel"/>
    <w:tmpl w:val="369A3EAC"/>
    <w:lvl w:ilvl="0" w:tplc="10D07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F41E06"/>
    <w:multiLevelType w:val="hybridMultilevel"/>
    <w:tmpl w:val="26AC122E"/>
    <w:lvl w:ilvl="0" w:tplc="A0403A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24"/>
  </w:num>
  <w:num w:numId="4">
    <w:abstractNumId w:val="21"/>
  </w:num>
  <w:num w:numId="5">
    <w:abstractNumId w:val="29"/>
  </w:num>
  <w:num w:numId="6">
    <w:abstractNumId w:val="6"/>
  </w:num>
  <w:num w:numId="7">
    <w:abstractNumId w:val="9"/>
  </w:num>
  <w:num w:numId="8">
    <w:abstractNumId w:val="23"/>
  </w:num>
  <w:num w:numId="9">
    <w:abstractNumId w:val="26"/>
  </w:num>
  <w:num w:numId="10">
    <w:abstractNumId w:val="28"/>
  </w:num>
  <w:num w:numId="11">
    <w:abstractNumId w:val="22"/>
  </w:num>
  <w:num w:numId="12">
    <w:abstractNumId w:val="27"/>
  </w:num>
  <w:num w:numId="13">
    <w:abstractNumId w:val="1"/>
  </w:num>
  <w:num w:numId="14">
    <w:abstractNumId w:val="8"/>
  </w:num>
  <w:num w:numId="15">
    <w:abstractNumId w:val="18"/>
  </w:num>
  <w:num w:numId="16">
    <w:abstractNumId w:val="5"/>
  </w:num>
  <w:num w:numId="17">
    <w:abstractNumId w:val="2"/>
  </w:num>
  <w:num w:numId="18">
    <w:abstractNumId w:val="11"/>
  </w:num>
  <w:num w:numId="19">
    <w:abstractNumId w:val="16"/>
  </w:num>
  <w:num w:numId="20">
    <w:abstractNumId w:val="10"/>
  </w:num>
  <w:num w:numId="21">
    <w:abstractNumId w:val="17"/>
  </w:num>
  <w:num w:numId="22">
    <w:abstractNumId w:val="20"/>
  </w:num>
  <w:num w:numId="23">
    <w:abstractNumId w:val="12"/>
  </w:num>
  <w:num w:numId="24">
    <w:abstractNumId w:val="19"/>
  </w:num>
  <w:num w:numId="25">
    <w:abstractNumId w:val="14"/>
  </w:num>
  <w:num w:numId="26">
    <w:abstractNumId w:val="0"/>
  </w:num>
  <w:num w:numId="27">
    <w:abstractNumId w:val="25"/>
  </w:num>
  <w:num w:numId="28">
    <w:abstractNumId w:val="4"/>
  </w:num>
  <w:num w:numId="29">
    <w:abstractNumId w:val="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EE"/>
    <w:rsid w:val="000015E7"/>
    <w:rsid w:val="00010285"/>
    <w:rsid w:val="0001068A"/>
    <w:rsid w:val="0003285A"/>
    <w:rsid w:val="000422D9"/>
    <w:rsid w:val="000434C2"/>
    <w:rsid w:val="00044087"/>
    <w:rsid w:val="00050545"/>
    <w:rsid w:val="000510DB"/>
    <w:rsid w:val="00054CAF"/>
    <w:rsid w:val="00054ED0"/>
    <w:rsid w:val="00055936"/>
    <w:rsid w:val="00061F56"/>
    <w:rsid w:val="000660FF"/>
    <w:rsid w:val="00081CA8"/>
    <w:rsid w:val="000826C7"/>
    <w:rsid w:val="00091A08"/>
    <w:rsid w:val="00093083"/>
    <w:rsid w:val="000946A0"/>
    <w:rsid w:val="000960B7"/>
    <w:rsid w:val="00096C35"/>
    <w:rsid w:val="000A20A8"/>
    <w:rsid w:val="000A7450"/>
    <w:rsid w:val="000B3EC5"/>
    <w:rsid w:val="000B412C"/>
    <w:rsid w:val="000C00C5"/>
    <w:rsid w:val="000D00B7"/>
    <w:rsid w:val="000D63B4"/>
    <w:rsid w:val="000D7114"/>
    <w:rsid w:val="000E313D"/>
    <w:rsid w:val="000E4F0E"/>
    <w:rsid w:val="000F67A6"/>
    <w:rsid w:val="0011538B"/>
    <w:rsid w:val="00120956"/>
    <w:rsid w:val="001268B8"/>
    <w:rsid w:val="001304B4"/>
    <w:rsid w:val="00136AB3"/>
    <w:rsid w:val="001403CD"/>
    <w:rsid w:val="00141107"/>
    <w:rsid w:val="00147577"/>
    <w:rsid w:val="0015156B"/>
    <w:rsid w:val="001520F6"/>
    <w:rsid w:val="001573C7"/>
    <w:rsid w:val="001627F4"/>
    <w:rsid w:val="001839FA"/>
    <w:rsid w:val="00187904"/>
    <w:rsid w:val="00190AD4"/>
    <w:rsid w:val="00196C1E"/>
    <w:rsid w:val="001A10AA"/>
    <w:rsid w:val="001A219C"/>
    <w:rsid w:val="001B04AA"/>
    <w:rsid w:val="001B2448"/>
    <w:rsid w:val="001C013A"/>
    <w:rsid w:val="001D0EC2"/>
    <w:rsid w:val="001D2346"/>
    <w:rsid w:val="001E047E"/>
    <w:rsid w:val="001E2EA6"/>
    <w:rsid w:val="001E4258"/>
    <w:rsid w:val="0020176A"/>
    <w:rsid w:val="00212298"/>
    <w:rsid w:val="00214299"/>
    <w:rsid w:val="0021797A"/>
    <w:rsid w:val="00221B3F"/>
    <w:rsid w:val="00227D0E"/>
    <w:rsid w:val="00236610"/>
    <w:rsid w:val="00241EB5"/>
    <w:rsid w:val="0024684D"/>
    <w:rsid w:val="00254D7F"/>
    <w:rsid w:val="00255B6B"/>
    <w:rsid w:val="0026513B"/>
    <w:rsid w:val="00275030"/>
    <w:rsid w:val="00276A79"/>
    <w:rsid w:val="00297C78"/>
    <w:rsid w:val="002A4925"/>
    <w:rsid w:val="002A66C0"/>
    <w:rsid w:val="002B4B97"/>
    <w:rsid w:val="002B76A9"/>
    <w:rsid w:val="002C01D5"/>
    <w:rsid w:val="002C0F7D"/>
    <w:rsid w:val="002C3EAD"/>
    <w:rsid w:val="002C6201"/>
    <w:rsid w:val="002C716C"/>
    <w:rsid w:val="002E0927"/>
    <w:rsid w:val="002E5150"/>
    <w:rsid w:val="002F677B"/>
    <w:rsid w:val="002F7A6A"/>
    <w:rsid w:val="0030736B"/>
    <w:rsid w:val="00307453"/>
    <w:rsid w:val="00321C4D"/>
    <w:rsid w:val="00323B20"/>
    <w:rsid w:val="0034262C"/>
    <w:rsid w:val="0034518F"/>
    <w:rsid w:val="00346864"/>
    <w:rsid w:val="003516E1"/>
    <w:rsid w:val="0036563D"/>
    <w:rsid w:val="0037276C"/>
    <w:rsid w:val="00381343"/>
    <w:rsid w:val="00383E0A"/>
    <w:rsid w:val="00385EC4"/>
    <w:rsid w:val="003A4295"/>
    <w:rsid w:val="003A6491"/>
    <w:rsid w:val="003B0785"/>
    <w:rsid w:val="003B4C5A"/>
    <w:rsid w:val="003B76E8"/>
    <w:rsid w:val="003C00F5"/>
    <w:rsid w:val="003C0D2B"/>
    <w:rsid w:val="003C5710"/>
    <w:rsid w:val="003D1C33"/>
    <w:rsid w:val="003D2703"/>
    <w:rsid w:val="003D36DC"/>
    <w:rsid w:val="003D44BC"/>
    <w:rsid w:val="004061B1"/>
    <w:rsid w:val="0041314F"/>
    <w:rsid w:val="00421E15"/>
    <w:rsid w:val="00425C62"/>
    <w:rsid w:val="00436E28"/>
    <w:rsid w:val="0045061B"/>
    <w:rsid w:val="0045641B"/>
    <w:rsid w:val="004625BF"/>
    <w:rsid w:val="0046455B"/>
    <w:rsid w:val="004761A1"/>
    <w:rsid w:val="00476512"/>
    <w:rsid w:val="004826F9"/>
    <w:rsid w:val="004910C7"/>
    <w:rsid w:val="00491DC6"/>
    <w:rsid w:val="004A2494"/>
    <w:rsid w:val="004B404E"/>
    <w:rsid w:val="004C079B"/>
    <w:rsid w:val="004C640E"/>
    <w:rsid w:val="004D1D3E"/>
    <w:rsid w:val="004D2871"/>
    <w:rsid w:val="004D48AB"/>
    <w:rsid w:val="004E7A79"/>
    <w:rsid w:val="00507B85"/>
    <w:rsid w:val="00512418"/>
    <w:rsid w:val="00536566"/>
    <w:rsid w:val="005626D6"/>
    <w:rsid w:val="00564F4B"/>
    <w:rsid w:val="00565DC5"/>
    <w:rsid w:val="00566E10"/>
    <w:rsid w:val="0057301F"/>
    <w:rsid w:val="00591603"/>
    <w:rsid w:val="00593599"/>
    <w:rsid w:val="00594606"/>
    <w:rsid w:val="005A045D"/>
    <w:rsid w:val="005A64B0"/>
    <w:rsid w:val="005B1B17"/>
    <w:rsid w:val="005B45C7"/>
    <w:rsid w:val="005B64AF"/>
    <w:rsid w:val="005B7605"/>
    <w:rsid w:val="005C01C5"/>
    <w:rsid w:val="005D309F"/>
    <w:rsid w:val="005D4662"/>
    <w:rsid w:val="005F258C"/>
    <w:rsid w:val="005F6E9A"/>
    <w:rsid w:val="00602057"/>
    <w:rsid w:val="006066D1"/>
    <w:rsid w:val="00607A98"/>
    <w:rsid w:val="00611690"/>
    <w:rsid w:val="00627588"/>
    <w:rsid w:val="00627D29"/>
    <w:rsid w:val="0063375C"/>
    <w:rsid w:val="0064482C"/>
    <w:rsid w:val="00654B62"/>
    <w:rsid w:val="00656AA4"/>
    <w:rsid w:val="00661E15"/>
    <w:rsid w:val="006638E5"/>
    <w:rsid w:val="00671930"/>
    <w:rsid w:val="00675246"/>
    <w:rsid w:val="00687F06"/>
    <w:rsid w:val="006A2F0F"/>
    <w:rsid w:val="006A4C81"/>
    <w:rsid w:val="006B12D7"/>
    <w:rsid w:val="006B490E"/>
    <w:rsid w:val="006D1EDF"/>
    <w:rsid w:val="006D3659"/>
    <w:rsid w:val="006E2F74"/>
    <w:rsid w:val="007162A3"/>
    <w:rsid w:val="00723AE0"/>
    <w:rsid w:val="00742B13"/>
    <w:rsid w:val="00745216"/>
    <w:rsid w:val="007478B3"/>
    <w:rsid w:val="007602BF"/>
    <w:rsid w:val="00762774"/>
    <w:rsid w:val="00784003"/>
    <w:rsid w:val="00790D0E"/>
    <w:rsid w:val="007972C6"/>
    <w:rsid w:val="007B65D9"/>
    <w:rsid w:val="007C049A"/>
    <w:rsid w:val="007D12D7"/>
    <w:rsid w:val="007D7FA3"/>
    <w:rsid w:val="007E0954"/>
    <w:rsid w:val="00824519"/>
    <w:rsid w:val="00834CFA"/>
    <w:rsid w:val="00836B90"/>
    <w:rsid w:val="00880179"/>
    <w:rsid w:val="00880DB7"/>
    <w:rsid w:val="00883661"/>
    <w:rsid w:val="008841D5"/>
    <w:rsid w:val="008877F7"/>
    <w:rsid w:val="00895FC1"/>
    <w:rsid w:val="0089645E"/>
    <w:rsid w:val="008A0F06"/>
    <w:rsid w:val="008B3446"/>
    <w:rsid w:val="008C184F"/>
    <w:rsid w:val="008D32CE"/>
    <w:rsid w:val="008D35C1"/>
    <w:rsid w:val="008D45FD"/>
    <w:rsid w:val="008E5766"/>
    <w:rsid w:val="008E6F98"/>
    <w:rsid w:val="008E76DD"/>
    <w:rsid w:val="008F0710"/>
    <w:rsid w:val="008F493C"/>
    <w:rsid w:val="008F4BD8"/>
    <w:rsid w:val="008F6502"/>
    <w:rsid w:val="00900915"/>
    <w:rsid w:val="00905D03"/>
    <w:rsid w:val="00914FC9"/>
    <w:rsid w:val="0091500A"/>
    <w:rsid w:val="009236F2"/>
    <w:rsid w:val="00926763"/>
    <w:rsid w:val="00927CE6"/>
    <w:rsid w:val="0093066C"/>
    <w:rsid w:val="00936036"/>
    <w:rsid w:val="00936286"/>
    <w:rsid w:val="009414BE"/>
    <w:rsid w:val="00941B86"/>
    <w:rsid w:val="00941BF4"/>
    <w:rsid w:val="00943068"/>
    <w:rsid w:val="0094642F"/>
    <w:rsid w:val="009557C4"/>
    <w:rsid w:val="00956CE8"/>
    <w:rsid w:val="00957300"/>
    <w:rsid w:val="009604CA"/>
    <w:rsid w:val="009626E6"/>
    <w:rsid w:val="0096379F"/>
    <w:rsid w:val="00965A6B"/>
    <w:rsid w:val="00973A76"/>
    <w:rsid w:val="0097648C"/>
    <w:rsid w:val="009769EF"/>
    <w:rsid w:val="00992581"/>
    <w:rsid w:val="00993485"/>
    <w:rsid w:val="00997292"/>
    <w:rsid w:val="009A451B"/>
    <w:rsid w:val="009B209C"/>
    <w:rsid w:val="009B5352"/>
    <w:rsid w:val="009D107D"/>
    <w:rsid w:val="009D383E"/>
    <w:rsid w:val="009D3FFD"/>
    <w:rsid w:val="009D4D6E"/>
    <w:rsid w:val="009E7E57"/>
    <w:rsid w:val="009F03CD"/>
    <w:rsid w:val="009F3FD3"/>
    <w:rsid w:val="00A171A2"/>
    <w:rsid w:val="00A40EE1"/>
    <w:rsid w:val="00A41FDE"/>
    <w:rsid w:val="00A46130"/>
    <w:rsid w:val="00A53CB1"/>
    <w:rsid w:val="00A67808"/>
    <w:rsid w:val="00A80817"/>
    <w:rsid w:val="00A82D35"/>
    <w:rsid w:val="00A90EB0"/>
    <w:rsid w:val="00A92489"/>
    <w:rsid w:val="00A96887"/>
    <w:rsid w:val="00AA6760"/>
    <w:rsid w:val="00AA7181"/>
    <w:rsid w:val="00AB4B5A"/>
    <w:rsid w:val="00AD1FBF"/>
    <w:rsid w:val="00AD3CA9"/>
    <w:rsid w:val="00AD6141"/>
    <w:rsid w:val="00AE5CCE"/>
    <w:rsid w:val="00AE7992"/>
    <w:rsid w:val="00AF0F04"/>
    <w:rsid w:val="00AF2A77"/>
    <w:rsid w:val="00B06503"/>
    <w:rsid w:val="00B06BD7"/>
    <w:rsid w:val="00B100B4"/>
    <w:rsid w:val="00B134A6"/>
    <w:rsid w:val="00B13A13"/>
    <w:rsid w:val="00B26CC9"/>
    <w:rsid w:val="00B47E07"/>
    <w:rsid w:val="00B513A5"/>
    <w:rsid w:val="00B57FF2"/>
    <w:rsid w:val="00B85311"/>
    <w:rsid w:val="00B90AF4"/>
    <w:rsid w:val="00BA05D9"/>
    <w:rsid w:val="00BA3635"/>
    <w:rsid w:val="00BA6737"/>
    <w:rsid w:val="00BC73CE"/>
    <w:rsid w:val="00BC7AC2"/>
    <w:rsid w:val="00BD3289"/>
    <w:rsid w:val="00BD3B8C"/>
    <w:rsid w:val="00BD6566"/>
    <w:rsid w:val="00BE4CD7"/>
    <w:rsid w:val="00BE6C7C"/>
    <w:rsid w:val="00BF0D02"/>
    <w:rsid w:val="00BF2E07"/>
    <w:rsid w:val="00C0420B"/>
    <w:rsid w:val="00C0761D"/>
    <w:rsid w:val="00C32DA8"/>
    <w:rsid w:val="00C35012"/>
    <w:rsid w:val="00C37491"/>
    <w:rsid w:val="00C41F52"/>
    <w:rsid w:val="00C429C7"/>
    <w:rsid w:val="00C444CD"/>
    <w:rsid w:val="00C505A2"/>
    <w:rsid w:val="00C51268"/>
    <w:rsid w:val="00C566DA"/>
    <w:rsid w:val="00C66763"/>
    <w:rsid w:val="00C711B7"/>
    <w:rsid w:val="00C7470E"/>
    <w:rsid w:val="00C840BD"/>
    <w:rsid w:val="00C90984"/>
    <w:rsid w:val="00C94ED1"/>
    <w:rsid w:val="00CA1D34"/>
    <w:rsid w:val="00CA7CD9"/>
    <w:rsid w:val="00CB315D"/>
    <w:rsid w:val="00CC2FBD"/>
    <w:rsid w:val="00CD00E9"/>
    <w:rsid w:val="00CD3484"/>
    <w:rsid w:val="00CE04C9"/>
    <w:rsid w:val="00CE6F85"/>
    <w:rsid w:val="00CF0F48"/>
    <w:rsid w:val="00CF59D0"/>
    <w:rsid w:val="00CF5AAE"/>
    <w:rsid w:val="00CF5FDB"/>
    <w:rsid w:val="00D00621"/>
    <w:rsid w:val="00D01F49"/>
    <w:rsid w:val="00D0358E"/>
    <w:rsid w:val="00D062C5"/>
    <w:rsid w:val="00D14D6D"/>
    <w:rsid w:val="00D3034F"/>
    <w:rsid w:val="00D430EE"/>
    <w:rsid w:val="00D46414"/>
    <w:rsid w:val="00D50FE2"/>
    <w:rsid w:val="00D53707"/>
    <w:rsid w:val="00D541ED"/>
    <w:rsid w:val="00D62ADE"/>
    <w:rsid w:val="00D64244"/>
    <w:rsid w:val="00D70BD8"/>
    <w:rsid w:val="00D711C9"/>
    <w:rsid w:val="00D75CD4"/>
    <w:rsid w:val="00D76DE6"/>
    <w:rsid w:val="00D80276"/>
    <w:rsid w:val="00D81292"/>
    <w:rsid w:val="00D854CF"/>
    <w:rsid w:val="00D873A4"/>
    <w:rsid w:val="00DA4B55"/>
    <w:rsid w:val="00DB6606"/>
    <w:rsid w:val="00DB6D7C"/>
    <w:rsid w:val="00DC3348"/>
    <w:rsid w:val="00DC629B"/>
    <w:rsid w:val="00DD01F8"/>
    <w:rsid w:val="00DD41EF"/>
    <w:rsid w:val="00DD6B08"/>
    <w:rsid w:val="00DE42A7"/>
    <w:rsid w:val="00DE5EB7"/>
    <w:rsid w:val="00DE6018"/>
    <w:rsid w:val="00DF698E"/>
    <w:rsid w:val="00E22B1F"/>
    <w:rsid w:val="00E3113A"/>
    <w:rsid w:val="00E372F9"/>
    <w:rsid w:val="00E542D4"/>
    <w:rsid w:val="00E737FC"/>
    <w:rsid w:val="00E73CBD"/>
    <w:rsid w:val="00E84B80"/>
    <w:rsid w:val="00E84C26"/>
    <w:rsid w:val="00E92106"/>
    <w:rsid w:val="00E94698"/>
    <w:rsid w:val="00EA3E81"/>
    <w:rsid w:val="00EA481A"/>
    <w:rsid w:val="00EA78F5"/>
    <w:rsid w:val="00EB38FC"/>
    <w:rsid w:val="00EB4A55"/>
    <w:rsid w:val="00EB533E"/>
    <w:rsid w:val="00EC060B"/>
    <w:rsid w:val="00EC3E11"/>
    <w:rsid w:val="00EC4DAA"/>
    <w:rsid w:val="00ED3E5F"/>
    <w:rsid w:val="00EE25DB"/>
    <w:rsid w:val="00EE44AE"/>
    <w:rsid w:val="00EE52FD"/>
    <w:rsid w:val="00EF537A"/>
    <w:rsid w:val="00EF5FE7"/>
    <w:rsid w:val="00F023F9"/>
    <w:rsid w:val="00F0696F"/>
    <w:rsid w:val="00F07C21"/>
    <w:rsid w:val="00F135B3"/>
    <w:rsid w:val="00F20B2D"/>
    <w:rsid w:val="00F214CC"/>
    <w:rsid w:val="00F276A2"/>
    <w:rsid w:val="00F375EF"/>
    <w:rsid w:val="00F4701C"/>
    <w:rsid w:val="00F51846"/>
    <w:rsid w:val="00F53DE3"/>
    <w:rsid w:val="00F6622F"/>
    <w:rsid w:val="00F67011"/>
    <w:rsid w:val="00F72A22"/>
    <w:rsid w:val="00F91ADB"/>
    <w:rsid w:val="00FA27B9"/>
    <w:rsid w:val="00FB2237"/>
    <w:rsid w:val="00FB397E"/>
    <w:rsid w:val="00FB4FAC"/>
    <w:rsid w:val="00FD085B"/>
    <w:rsid w:val="00FD50E5"/>
    <w:rsid w:val="00FD79B6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46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642F"/>
  </w:style>
  <w:style w:type="paragraph" w:styleId="a5">
    <w:name w:val="footer"/>
    <w:basedOn w:val="a"/>
    <w:link w:val="a6"/>
    <w:uiPriority w:val="99"/>
    <w:unhideWhenUsed/>
    <w:rsid w:val="0094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642F"/>
  </w:style>
  <w:style w:type="paragraph" w:styleId="a7">
    <w:name w:val="List Paragraph"/>
    <w:basedOn w:val="a"/>
    <w:uiPriority w:val="34"/>
    <w:qFormat/>
    <w:rsid w:val="00CF5AAE"/>
    <w:pPr>
      <w:ind w:left="720"/>
      <w:contextualSpacing/>
    </w:pPr>
  </w:style>
  <w:style w:type="table" w:styleId="a8">
    <w:name w:val="Table Grid"/>
    <w:basedOn w:val="a1"/>
    <w:uiPriority w:val="39"/>
    <w:rsid w:val="00DF6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5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D63B4"/>
    <w:rPr>
      <w:color w:val="0563C1" w:themeColor="hyperlink"/>
      <w:u w:val="single"/>
    </w:rPr>
  </w:style>
  <w:style w:type="paragraph" w:customStyle="1" w:styleId="1">
    <w:name w:val="1"/>
    <w:basedOn w:val="a"/>
    <w:rsid w:val="00FD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D79B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468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ocdata">
    <w:name w:val="docdata"/>
    <w:aliases w:val="docy,v5,326831,bqiaagaaeyqcaaagiaiaaap3+qqabqx6baaaaaaaaaaaaaaaaaaaaaaaaaaaaaaaaaaaaaaaaaaaaaaaaaaaaaaaaaaaaaaaaaaaaaaaaaaaaaaaaaaaaaaaaaaaaaaaaaaaaaaaaaaaaaaaaaaaaaaaaaaaaaaaaaaaaaaaaaaaaaaaaaaaaaaaaaaaaaaaaaaaaaaaaaaaaaaaaaaaaaaaaaaaaaaaaaaaaa"/>
    <w:basedOn w:val="a"/>
    <w:rsid w:val="0034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59"/>
    <w:rsid w:val="00C076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64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46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642F"/>
  </w:style>
  <w:style w:type="paragraph" w:styleId="a5">
    <w:name w:val="footer"/>
    <w:basedOn w:val="a"/>
    <w:link w:val="a6"/>
    <w:uiPriority w:val="99"/>
    <w:unhideWhenUsed/>
    <w:rsid w:val="0094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642F"/>
  </w:style>
  <w:style w:type="paragraph" w:styleId="a7">
    <w:name w:val="List Paragraph"/>
    <w:basedOn w:val="a"/>
    <w:uiPriority w:val="34"/>
    <w:qFormat/>
    <w:rsid w:val="00CF5AAE"/>
    <w:pPr>
      <w:ind w:left="720"/>
      <w:contextualSpacing/>
    </w:pPr>
  </w:style>
  <w:style w:type="table" w:styleId="a8">
    <w:name w:val="Table Grid"/>
    <w:basedOn w:val="a1"/>
    <w:uiPriority w:val="39"/>
    <w:rsid w:val="00DF6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955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0D63B4"/>
    <w:rPr>
      <w:color w:val="0563C1" w:themeColor="hyperlink"/>
      <w:u w:val="single"/>
    </w:rPr>
  </w:style>
  <w:style w:type="paragraph" w:customStyle="1" w:styleId="1">
    <w:name w:val="1"/>
    <w:basedOn w:val="a"/>
    <w:rsid w:val="00FD7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D79B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468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ocdata">
    <w:name w:val="docdata"/>
    <w:aliases w:val="docy,v5,326831,bqiaagaaeyqcaaagiaiaaap3+qqabqx6baaaaaaaaaaaaaaaaaaaaaaaaaaaaaaaaaaaaaaaaaaaaaaaaaaaaaaaaaaaaaaaaaaaaaaaaaaaaaaaaaaaaaaaaaaaaaaaaaaaaaaaaaaaaaaaaaaaaaaaaaaaaaaaaaaaaaaaaaaaaaaaaaaaaaaaaaaaaaaaaaaaaaaaaaaaaaaaaaaaaaaaaaaaaaaaaaaaaa"/>
    <w:basedOn w:val="a"/>
    <w:rsid w:val="0034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59"/>
    <w:rsid w:val="00C076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A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A64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nteroko.ru" TargetMode="External"/><Relationship Id="rId18" Type="http://schemas.openxmlformats.org/officeDocument/2006/relationships/hyperlink" Target="https://foxford.r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sdo.edu.orb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kiv.instrao.ru/-zadaniy/" TargetMode="External"/><Relationship Id="rId17" Type="http://schemas.openxmlformats.org/officeDocument/2006/relationships/hyperlink" Target="https://fipi.ru/" TargetMode="External"/><Relationship Id="rId25" Type="http://schemas.openxmlformats.org/officeDocument/2006/relationships/hyperlink" Target="https://www.nastavniki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cation" TargetMode="External"/><Relationship Id="rId20" Type="http://schemas.openxmlformats.org/officeDocument/2006/relationships/hyperlink" Target="http://interneturo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" TargetMode="External"/><Relationship Id="rId24" Type="http://schemas.openxmlformats.org/officeDocument/2006/relationships/hyperlink" Target="http://eor.i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pedalmanac.ru" TargetMode="External"/><Relationship Id="rId23" Type="http://schemas.openxmlformats.org/officeDocument/2006/relationships/hyperlink" Target="https://mentori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rc-buzuluk.ru/t/method/bank/" TargetMode="External"/><Relationship Id="rId19" Type="http://schemas.openxmlformats.org/officeDocument/2006/relationships/hyperlink" Target="http://www.profile-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dtdm.ru/index.php?option=com_content&amp;view=article&amp;id=4651" TargetMode="External"/><Relationship Id="rId14" Type="http://schemas.openxmlformats.org/officeDocument/2006/relationships/hyperlink" Target="https://infourok.ru" TargetMode="External"/><Relationship Id="rId22" Type="http://schemas.openxmlformats.org/officeDocument/2006/relationships/hyperlink" Target="http://ptdsovet.s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803F-476F-4316-A288-217278B98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13078</Words>
  <Characters>74545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aud102-2</dc:creator>
  <cp:lastModifiedBy>Пользователь Windows</cp:lastModifiedBy>
  <cp:revision>2</cp:revision>
  <cp:lastPrinted>2022-01-21T13:48:00Z</cp:lastPrinted>
  <dcterms:created xsi:type="dcterms:W3CDTF">2022-06-10T15:32:00Z</dcterms:created>
  <dcterms:modified xsi:type="dcterms:W3CDTF">2022-06-10T15:32:00Z</dcterms:modified>
</cp:coreProperties>
</file>